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bookmarkStart w:id="0" w:name="_gjdgxs" w:colFirst="0" w:colLast="0"/>
      <w:bookmarkEnd w:id="0"/>
      <w:r>
        <w:rPr>
          <w:rFonts w:ascii="Times New Roman" w:eastAsia="Times New Roman" w:hAnsi="Times New Roman" w:cs="Times New Roman"/>
          <w:b/>
          <w:i/>
          <w:color w:val="000000"/>
          <w:sz w:val="24"/>
          <w:szCs w:val="24"/>
        </w:rPr>
        <w:t>Основно училище “Васил Левски”, с. Тихомир, общ. Кирково</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noProof/>
        </w:rPr>
        <mc:AlternateContent>
          <mc:Choice Requires="wps">
            <w:drawing>
              <wp:anchor distT="0" distB="0" distL="114300" distR="114300" simplePos="0" relativeHeight="251658240" behindDoc="0" locked="0" layoutInCell="1" hidden="0" allowOverlap="1">
                <wp:simplePos x="0" y="0"/>
                <wp:positionH relativeFrom="column">
                  <wp:posOffset>1</wp:posOffset>
                </wp:positionH>
                <wp:positionV relativeFrom="paragraph">
                  <wp:posOffset>0</wp:posOffset>
                </wp:positionV>
                <wp:extent cx="5770245" cy="28575"/>
                <wp:effectExtent l="0" t="0" r="0" b="0"/>
                <wp:wrapNone/>
                <wp:docPr id="1" name="Rectangle 1"/>
                <wp:cNvGraphicFramePr/>
                <a:graphic xmlns:a="http://schemas.openxmlformats.org/drawingml/2006/main">
                  <a:graphicData uri="http://schemas.microsoft.com/office/word/2010/wordprocessingShape">
                    <wps:wsp>
                      <wps:cNvSpPr/>
                      <wps:spPr>
                        <a:xfrm>
                          <a:off x="2465640" y="3770475"/>
                          <a:ext cx="5760720" cy="19050"/>
                        </a:xfrm>
                        <a:prstGeom prst="rect">
                          <a:avLst/>
                        </a:prstGeom>
                        <a:solidFill>
                          <a:srgbClr val="ACA899"/>
                        </a:solidFill>
                        <a:ln>
                          <a:noFill/>
                        </a:ln>
                      </wps:spPr>
                      <wps:txbx>
                        <w:txbxContent>
                          <w:p w:rsidR="0000566C" w:rsidRDefault="0000566C">
                            <w:pPr>
                              <w:textDirection w:val="btLr"/>
                            </w:pPr>
                          </w:p>
                        </w:txbxContent>
                      </wps:txbx>
                      <wps:bodyPr spcFirstLastPara="1" wrap="square" lIns="91425" tIns="91425" rIns="91425" bIns="91425" anchor="ctr" anchorCtr="0">
                        <a:noAutofit/>
                      </wps:bodyPr>
                    </wps:wsp>
                  </a:graphicData>
                </a:graphic>
              </wp:anchor>
            </w:drawing>
          </mc:Choice>
          <mc:Fallback>
            <w:pict>
              <v:rect id="Rectangle 1" o:spid="_x0000_s1026" style="position:absolute;left:0;text-align:left;margin-left:0;margin-top:0;width:454.35pt;height:2.2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" fillcolor="#aca899" stroked="f">
                <v:textbox inset="2.53958mm,2.53958mm,2.53958mm,2.53958mm">
                  <w:txbxContent>
                    <w:p w:rsidR="0000566C" w:rsidRDefault="0000566C">
                      <w:pPr>
                        <w:textDirection w:val="btLr"/>
                      </w:pPr>
                    </w:p>
                  </w:txbxContent>
                </v:textbox>
              </v:rect>
            </w:pict>
          </mc:Fallback>
        </mc:AlternateContent>
      </w:r>
    </w:p>
    <w:p w:rsidR="003F5235" w:rsidRDefault="00C822B2">
      <w:pPr>
        <w:pBdr>
          <w:top w:val="nil"/>
          <w:left w:val="nil"/>
          <w:bottom w:val="nil"/>
          <w:right w:val="nil"/>
          <w:between w:val="nil"/>
        </w:pBdr>
        <w:ind w:left="-1080" w:right="-1054"/>
        <w:jc w:val="center"/>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6898 с. Тихомир, тел. 0892722110, е-</w:t>
      </w:r>
      <w:proofErr w:type="spellStart"/>
      <w:r>
        <w:rPr>
          <w:rFonts w:ascii="Times New Roman" w:eastAsia="Times New Roman" w:hAnsi="Times New Roman" w:cs="Times New Roman"/>
          <w:b/>
          <w:i/>
          <w:color w:val="000000"/>
          <w:sz w:val="24"/>
          <w:szCs w:val="24"/>
        </w:rPr>
        <w:t>mail</w:t>
      </w:r>
      <w:proofErr w:type="spellEnd"/>
      <w:r>
        <w:rPr>
          <w:rFonts w:ascii="Times New Roman" w:eastAsia="Times New Roman" w:hAnsi="Times New Roman" w:cs="Times New Roman"/>
          <w:b/>
          <w:i/>
          <w:color w:val="000000"/>
          <w:sz w:val="24"/>
          <w:szCs w:val="24"/>
        </w:rPr>
        <w:t>: outihomir@abv.bg</w:t>
      </w:r>
    </w:p>
    <w:p w:rsidR="003F5235" w:rsidRDefault="003F5235">
      <w:pPr>
        <w:pBdr>
          <w:top w:val="nil"/>
          <w:left w:val="nil"/>
          <w:bottom w:val="nil"/>
          <w:right w:val="nil"/>
          <w:between w:val="nil"/>
        </w:pBdr>
        <w:spacing w:line="276" w:lineRule="auto"/>
        <w:jc w:val="center"/>
        <w:rPr>
          <w:color w:val="000000"/>
          <w:sz w:val="22"/>
          <w:szCs w:val="22"/>
        </w:rPr>
      </w:pPr>
    </w:p>
    <w:p w:rsidR="003F5235" w:rsidRDefault="003F5235">
      <w:pPr>
        <w:pBdr>
          <w:top w:val="nil"/>
          <w:left w:val="nil"/>
          <w:bottom w:val="nil"/>
          <w:right w:val="nil"/>
          <w:between w:val="nil"/>
        </w:pBdr>
        <w:spacing w:line="276" w:lineRule="auto"/>
        <w:jc w:val="center"/>
        <w:rPr>
          <w:color w:val="000000"/>
          <w:sz w:val="22"/>
          <w:szCs w:val="22"/>
        </w:rPr>
      </w:pPr>
    </w:p>
    <w:p w:rsidR="003F5235" w:rsidRDefault="003F5235">
      <w:pPr>
        <w:pBdr>
          <w:top w:val="nil"/>
          <w:left w:val="nil"/>
          <w:bottom w:val="nil"/>
          <w:right w:val="nil"/>
          <w:between w:val="nil"/>
        </w:pBdr>
        <w:spacing w:line="276" w:lineRule="auto"/>
        <w:jc w:val="center"/>
        <w:rPr>
          <w:color w:val="000000"/>
          <w:sz w:val="22"/>
          <w:szCs w:val="22"/>
        </w:rPr>
      </w:pPr>
    </w:p>
    <w:p w:rsidR="003F5235" w:rsidRDefault="00C822B2">
      <w:pPr>
        <w:pBdr>
          <w:top w:val="nil"/>
          <w:left w:val="nil"/>
          <w:bottom w:val="nil"/>
          <w:right w:val="nil"/>
          <w:between w:val="nil"/>
        </w:pBdr>
        <w:spacing w:line="276" w:lineRule="auto"/>
        <w:ind w:right="-55"/>
        <w:jc w:val="both"/>
        <w:rPr>
          <w:color w:val="000000"/>
          <w:sz w:val="22"/>
          <w:szCs w:val="22"/>
        </w:rPr>
      </w:pPr>
      <w:r>
        <w:rPr>
          <w:color w:val="000000"/>
          <w:sz w:val="22"/>
          <w:szCs w:val="22"/>
        </w:rPr>
        <w:t xml:space="preserve">                                                                                         УТВЪРЖДАВАМ: ………………………</w:t>
      </w:r>
    </w:p>
    <w:p w:rsidR="003F5235" w:rsidRDefault="00C822B2">
      <w:pPr>
        <w:pBdr>
          <w:top w:val="nil"/>
          <w:left w:val="nil"/>
          <w:bottom w:val="nil"/>
          <w:right w:val="nil"/>
          <w:between w:val="nil"/>
        </w:pBdr>
        <w:spacing w:line="276" w:lineRule="auto"/>
        <w:ind w:right="-55" w:firstLine="1134"/>
        <w:jc w:val="both"/>
        <w:rPr>
          <w:color w:val="000000"/>
          <w:sz w:val="22"/>
          <w:szCs w:val="22"/>
        </w:rPr>
      </w:pPr>
      <w:r>
        <w:rPr>
          <w:b/>
          <w:color w:val="000000"/>
          <w:sz w:val="22"/>
          <w:szCs w:val="22"/>
        </w:rPr>
        <w:t xml:space="preserve">                                                                                            /</w:t>
      </w:r>
      <w:proofErr w:type="spellStart"/>
      <w:r w:rsidR="007B3E15">
        <w:rPr>
          <w:b/>
          <w:color w:val="000000"/>
          <w:sz w:val="22"/>
          <w:szCs w:val="22"/>
        </w:rPr>
        <w:t>Хабиб</w:t>
      </w:r>
      <w:proofErr w:type="spellEnd"/>
      <w:r w:rsidR="007B3E15">
        <w:rPr>
          <w:b/>
          <w:color w:val="000000"/>
          <w:sz w:val="22"/>
          <w:szCs w:val="22"/>
        </w:rPr>
        <w:t xml:space="preserve"> Осман</w:t>
      </w:r>
      <w:r>
        <w:rPr>
          <w:b/>
          <w:color w:val="000000"/>
          <w:sz w:val="22"/>
          <w:szCs w:val="22"/>
        </w:rPr>
        <w:t>/</w:t>
      </w:r>
    </w:p>
    <w:p w:rsidR="003F5235" w:rsidRDefault="00C822B2">
      <w:pPr>
        <w:pBdr>
          <w:top w:val="nil"/>
          <w:left w:val="nil"/>
          <w:bottom w:val="nil"/>
          <w:right w:val="nil"/>
          <w:between w:val="nil"/>
        </w:pBdr>
        <w:spacing w:line="276" w:lineRule="auto"/>
        <w:ind w:right="-55" w:firstLine="1134"/>
        <w:jc w:val="both"/>
        <w:rPr>
          <w:color w:val="000000"/>
          <w:sz w:val="22"/>
          <w:szCs w:val="22"/>
        </w:rPr>
      </w:pPr>
      <w:r>
        <w:rPr>
          <w:i/>
          <w:color w:val="000000"/>
          <w:sz w:val="22"/>
          <w:szCs w:val="22"/>
        </w:rPr>
        <w:t xml:space="preserve">                                                                  Директор на ОУ „Васил Левски“</w:t>
      </w:r>
    </w:p>
    <w:p w:rsidR="003F5235" w:rsidRDefault="00C822B2">
      <w:pPr>
        <w:pBdr>
          <w:top w:val="nil"/>
          <w:left w:val="nil"/>
          <w:bottom w:val="nil"/>
          <w:right w:val="nil"/>
          <w:between w:val="nil"/>
        </w:pBdr>
        <w:spacing w:line="276" w:lineRule="auto"/>
        <w:ind w:firstLine="1134"/>
        <w:rPr>
          <w:color w:val="000000"/>
          <w:sz w:val="44"/>
          <w:szCs w:val="44"/>
        </w:rPr>
      </w:pPr>
      <w:r>
        <w:rPr>
          <w:i/>
          <w:color w:val="000000"/>
          <w:sz w:val="22"/>
          <w:szCs w:val="22"/>
        </w:rPr>
        <w:t xml:space="preserve">                                                                                                с. Тихомир                                                               </w:t>
      </w:r>
    </w:p>
    <w:p w:rsidR="003F5235" w:rsidRDefault="003F5235">
      <w:pPr>
        <w:pBdr>
          <w:top w:val="nil"/>
          <w:left w:val="nil"/>
          <w:bottom w:val="nil"/>
          <w:right w:val="nil"/>
          <w:between w:val="nil"/>
        </w:pBdr>
        <w:spacing w:line="276" w:lineRule="auto"/>
        <w:rPr>
          <w:color w:val="000000"/>
          <w:sz w:val="44"/>
          <w:szCs w:val="44"/>
        </w:rPr>
      </w:pPr>
    </w:p>
    <w:p w:rsidR="003F5235" w:rsidRDefault="003F5235">
      <w:pPr>
        <w:pBdr>
          <w:top w:val="nil"/>
          <w:left w:val="nil"/>
          <w:bottom w:val="nil"/>
          <w:right w:val="nil"/>
          <w:between w:val="nil"/>
        </w:pBdr>
        <w:spacing w:line="276" w:lineRule="auto"/>
        <w:rPr>
          <w:color w:val="000000"/>
          <w:sz w:val="44"/>
          <w:szCs w:val="44"/>
        </w:rPr>
      </w:pPr>
    </w:p>
    <w:p w:rsidR="003F5235" w:rsidRDefault="003F5235">
      <w:pPr>
        <w:pBdr>
          <w:top w:val="nil"/>
          <w:left w:val="nil"/>
          <w:bottom w:val="nil"/>
          <w:right w:val="nil"/>
          <w:between w:val="nil"/>
        </w:pBdr>
        <w:spacing w:line="276" w:lineRule="auto"/>
        <w:rPr>
          <w:color w:val="000000"/>
          <w:sz w:val="44"/>
          <w:szCs w:val="44"/>
        </w:rPr>
      </w:pPr>
    </w:p>
    <w:p w:rsidR="003F5235" w:rsidRDefault="003F5235">
      <w:pPr>
        <w:pBdr>
          <w:top w:val="nil"/>
          <w:left w:val="nil"/>
          <w:bottom w:val="nil"/>
          <w:right w:val="nil"/>
          <w:between w:val="nil"/>
        </w:pBdr>
        <w:spacing w:line="276" w:lineRule="auto"/>
        <w:rPr>
          <w:color w:val="000000"/>
          <w:sz w:val="44"/>
          <w:szCs w:val="44"/>
        </w:rPr>
      </w:pPr>
    </w:p>
    <w:p w:rsidR="003F5235" w:rsidRDefault="003F5235">
      <w:pPr>
        <w:pBdr>
          <w:top w:val="nil"/>
          <w:left w:val="nil"/>
          <w:bottom w:val="nil"/>
          <w:right w:val="nil"/>
          <w:between w:val="nil"/>
        </w:pBdr>
        <w:spacing w:line="276" w:lineRule="auto"/>
        <w:rPr>
          <w:color w:val="000000"/>
          <w:sz w:val="44"/>
          <w:szCs w:val="44"/>
        </w:rPr>
      </w:pPr>
    </w:p>
    <w:p w:rsidR="003F5235" w:rsidRDefault="003F5235">
      <w:pPr>
        <w:pBdr>
          <w:top w:val="nil"/>
          <w:left w:val="nil"/>
          <w:bottom w:val="nil"/>
          <w:right w:val="nil"/>
          <w:between w:val="nil"/>
        </w:pBdr>
        <w:spacing w:line="276" w:lineRule="auto"/>
        <w:rPr>
          <w:color w:val="000000"/>
          <w:sz w:val="44"/>
          <w:szCs w:val="44"/>
        </w:rPr>
      </w:pPr>
    </w:p>
    <w:p w:rsidR="003F5235" w:rsidRDefault="00C822B2">
      <w:pPr>
        <w:pBdr>
          <w:top w:val="nil"/>
          <w:left w:val="nil"/>
          <w:bottom w:val="nil"/>
          <w:right w:val="nil"/>
          <w:between w:val="nil"/>
        </w:pBdr>
        <w:spacing w:line="276" w:lineRule="auto"/>
        <w:jc w:val="center"/>
        <w:rPr>
          <w:color w:val="000000"/>
          <w:sz w:val="56"/>
          <w:szCs w:val="56"/>
        </w:rPr>
      </w:pPr>
      <w:r>
        <w:rPr>
          <w:b/>
          <w:color w:val="000000"/>
          <w:sz w:val="56"/>
          <w:szCs w:val="56"/>
        </w:rPr>
        <w:t>ПРАВИЛНИК ЗА ДЕЙНОСТТА</w:t>
      </w:r>
    </w:p>
    <w:p w:rsidR="003F5235" w:rsidRDefault="00C822B2">
      <w:pPr>
        <w:pBdr>
          <w:top w:val="nil"/>
          <w:left w:val="nil"/>
          <w:bottom w:val="nil"/>
          <w:right w:val="nil"/>
          <w:between w:val="nil"/>
        </w:pBdr>
        <w:spacing w:line="276" w:lineRule="auto"/>
        <w:jc w:val="center"/>
        <w:rPr>
          <w:color w:val="000000"/>
          <w:sz w:val="40"/>
          <w:szCs w:val="40"/>
        </w:rPr>
      </w:pPr>
      <w:r>
        <w:rPr>
          <w:b/>
          <w:color w:val="000000"/>
          <w:sz w:val="40"/>
          <w:szCs w:val="40"/>
        </w:rPr>
        <w:t>на ОУ „В. Левски“, с. Тихомир</w:t>
      </w:r>
    </w:p>
    <w:p w:rsidR="003F5235" w:rsidRDefault="00C822B2">
      <w:pPr>
        <w:pBdr>
          <w:top w:val="nil"/>
          <w:left w:val="nil"/>
          <w:bottom w:val="nil"/>
          <w:right w:val="nil"/>
          <w:between w:val="nil"/>
        </w:pBdr>
        <w:spacing w:line="276" w:lineRule="auto"/>
        <w:jc w:val="center"/>
        <w:rPr>
          <w:color w:val="000000"/>
          <w:sz w:val="22"/>
          <w:szCs w:val="22"/>
        </w:rPr>
      </w:pPr>
      <w:r>
        <w:rPr>
          <w:b/>
          <w:color w:val="000000"/>
          <w:sz w:val="40"/>
          <w:szCs w:val="40"/>
        </w:rPr>
        <w:t xml:space="preserve"> учебна 202</w:t>
      </w:r>
      <w:r w:rsidR="006C3A7A">
        <w:rPr>
          <w:b/>
          <w:sz w:val="40"/>
          <w:szCs w:val="40"/>
        </w:rPr>
        <w:t>5</w:t>
      </w:r>
      <w:r>
        <w:rPr>
          <w:b/>
          <w:color w:val="000000"/>
          <w:sz w:val="40"/>
          <w:szCs w:val="40"/>
        </w:rPr>
        <w:t xml:space="preserve"> /202</w:t>
      </w:r>
      <w:r w:rsidR="006C3A7A">
        <w:rPr>
          <w:b/>
          <w:sz w:val="40"/>
          <w:szCs w:val="40"/>
        </w:rPr>
        <w:t>6</w:t>
      </w:r>
      <w:r>
        <w:rPr>
          <w:b/>
          <w:color w:val="000000"/>
          <w:sz w:val="40"/>
          <w:szCs w:val="40"/>
        </w:rPr>
        <w:t xml:space="preserve">  година</w:t>
      </w:r>
    </w:p>
    <w:p w:rsidR="003F5235" w:rsidRDefault="003F5235">
      <w:pPr>
        <w:pBdr>
          <w:top w:val="nil"/>
          <w:left w:val="nil"/>
          <w:bottom w:val="nil"/>
          <w:right w:val="nil"/>
          <w:between w:val="nil"/>
        </w:pBdr>
        <w:spacing w:line="276" w:lineRule="auto"/>
        <w:jc w:val="center"/>
        <w:rPr>
          <w:color w:val="000000"/>
          <w:sz w:val="22"/>
          <w:szCs w:val="22"/>
        </w:rPr>
      </w:pPr>
    </w:p>
    <w:p w:rsidR="003F5235" w:rsidRDefault="00C822B2">
      <w:pPr>
        <w:pBdr>
          <w:top w:val="nil"/>
          <w:left w:val="nil"/>
          <w:bottom w:val="nil"/>
          <w:right w:val="nil"/>
          <w:between w:val="nil"/>
        </w:pBdr>
        <w:spacing w:line="276" w:lineRule="auto"/>
        <w:rPr>
          <w:color w:val="000000"/>
          <w:sz w:val="22"/>
          <w:szCs w:val="22"/>
        </w:rPr>
      </w:pPr>
      <w:r>
        <w:rPr>
          <w:color w:val="000000"/>
          <w:sz w:val="22"/>
          <w:szCs w:val="22"/>
        </w:rPr>
        <w:t xml:space="preserve">       </w:t>
      </w:r>
    </w:p>
    <w:p w:rsidR="003F5235" w:rsidRDefault="003F5235">
      <w:pPr>
        <w:pBdr>
          <w:top w:val="nil"/>
          <w:left w:val="nil"/>
          <w:bottom w:val="nil"/>
          <w:right w:val="nil"/>
          <w:between w:val="nil"/>
        </w:pBdr>
        <w:spacing w:line="276" w:lineRule="auto"/>
        <w:rPr>
          <w:color w:val="000000"/>
          <w:sz w:val="22"/>
          <w:szCs w:val="22"/>
        </w:rPr>
      </w:pPr>
    </w:p>
    <w:p w:rsidR="003F5235" w:rsidRDefault="003F5235">
      <w:pPr>
        <w:pBdr>
          <w:top w:val="nil"/>
          <w:left w:val="nil"/>
          <w:bottom w:val="nil"/>
          <w:right w:val="nil"/>
          <w:between w:val="nil"/>
        </w:pBdr>
        <w:spacing w:line="276" w:lineRule="auto"/>
        <w:rPr>
          <w:color w:val="000000"/>
          <w:sz w:val="22"/>
          <w:szCs w:val="22"/>
        </w:rPr>
      </w:pPr>
    </w:p>
    <w:p w:rsidR="003F5235" w:rsidRDefault="003F5235">
      <w:pPr>
        <w:pBdr>
          <w:top w:val="nil"/>
          <w:left w:val="nil"/>
          <w:bottom w:val="nil"/>
          <w:right w:val="nil"/>
          <w:between w:val="nil"/>
        </w:pBdr>
        <w:spacing w:line="276" w:lineRule="auto"/>
        <w:rPr>
          <w:color w:val="000000"/>
          <w:sz w:val="22"/>
          <w:szCs w:val="22"/>
        </w:rPr>
      </w:pPr>
    </w:p>
    <w:p w:rsidR="003F5235" w:rsidRDefault="003F5235">
      <w:pPr>
        <w:pBdr>
          <w:top w:val="nil"/>
          <w:left w:val="nil"/>
          <w:bottom w:val="nil"/>
          <w:right w:val="nil"/>
          <w:between w:val="nil"/>
        </w:pBdr>
        <w:spacing w:line="276" w:lineRule="auto"/>
        <w:rPr>
          <w:color w:val="000000"/>
          <w:sz w:val="22"/>
          <w:szCs w:val="22"/>
        </w:rPr>
      </w:pPr>
    </w:p>
    <w:p w:rsidR="003F5235" w:rsidRDefault="003F5235">
      <w:pPr>
        <w:pBdr>
          <w:top w:val="nil"/>
          <w:left w:val="nil"/>
          <w:bottom w:val="nil"/>
          <w:right w:val="nil"/>
          <w:between w:val="nil"/>
        </w:pBdr>
        <w:spacing w:line="276" w:lineRule="auto"/>
        <w:rPr>
          <w:color w:val="000000"/>
          <w:sz w:val="22"/>
          <w:szCs w:val="22"/>
        </w:rPr>
      </w:pPr>
    </w:p>
    <w:p w:rsidR="003F5235" w:rsidRDefault="003F5235">
      <w:pPr>
        <w:pBdr>
          <w:top w:val="nil"/>
          <w:left w:val="nil"/>
          <w:bottom w:val="nil"/>
          <w:right w:val="nil"/>
          <w:between w:val="nil"/>
        </w:pBdr>
        <w:spacing w:line="276" w:lineRule="auto"/>
        <w:rPr>
          <w:color w:val="000000"/>
          <w:sz w:val="22"/>
          <w:szCs w:val="22"/>
        </w:rPr>
      </w:pPr>
    </w:p>
    <w:p w:rsidR="003F5235" w:rsidRDefault="003F5235">
      <w:pPr>
        <w:pBdr>
          <w:top w:val="nil"/>
          <w:left w:val="nil"/>
          <w:bottom w:val="nil"/>
          <w:right w:val="nil"/>
          <w:between w:val="nil"/>
        </w:pBdr>
        <w:spacing w:line="276" w:lineRule="auto"/>
        <w:rPr>
          <w:color w:val="000000"/>
          <w:sz w:val="22"/>
          <w:szCs w:val="22"/>
        </w:rPr>
      </w:pPr>
    </w:p>
    <w:p w:rsidR="003F5235" w:rsidRDefault="003F5235">
      <w:pPr>
        <w:pBdr>
          <w:top w:val="nil"/>
          <w:left w:val="nil"/>
          <w:bottom w:val="nil"/>
          <w:right w:val="nil"/>
          <w:between w:val="nil"/>
        </w:pBdr>
        <w:spacing w:line="276" w:lineRule="auto"/>
        <w:rPr>
          <w:color w:val="000000"/>
          <w:sz w:val="22"/>
          <w:szCs w:val="22"/>
        </w:rPr>
      </w:pPr>
    </w:p>
    <w:p w:rsidR="003F5235" w:rsidRDefault="003F5235">
      <w:pPr>
        <w:pBdr>
          <w:top w:val="nil"/>
          <w:left w:val="nil"/>
          <w:bottom w:val="nil"/>
          <w:right w:val="nil"/>
          <w:between w:val="nil"/>
        </w:pBdr>
        <w:spacing w:line="276" w:lineRule="auto"/>
        <w:rPr>
          <w:color w:val="000000"/>
          <w:sz w:val="22"/>
          <w:szCs w:val="22"/>
        </w:rPr>
      </w:pPr>
    </w:p>
    <w:p w:rsidR="003F5235" w:rsidRDefault="003F5235">
      <w:pPr>
        <w:pBdr>
          <w:top w:val="nil"/>
          <w:left w:val="nil"/>
          <w:bottom w:val="nil"/>
          <w:right w:val="nil"/>
          <w:between w:val="nil"/>
        </w:pBdr>
        <w:spacing w:line="276" w:lineRule="auto"/>
        <w:rPr>
          <w:color w:val="000000"/>
          <w:sz w:val="22"/>
          <w:szCs w:val="22"/>
        </w:rPr>
      </w:pPr>
    </w:p>
    <w:p w:rsidR="003F5235" w:rsidRDefault="003F5235">
      <w:pPr>
        <w:pBdr>
          <w:top w:val="nil"/>
          <w:left w:val="nil"/>
          <w:bottom w:val="nil"/>
          <w:right w:val="nil"/>
          <w:between w:val="nil"/>
        </w:pBdr>
        <w:spacing w:line="276" w:lineRule="auto"/>
        <w:rPr>
          <w:color w:val="000000"/>
          <w:sz w:val="22"/>
          <w:szCs w:val="22"/>
        </w:rPr>
      </w:pPr>
    </w:p>
    <w:p w:rsidR="003F5235" w:rsidRDefault="003F5235">
      <w:pPr>
        <w:pBdr>
          <w:top w:val="nil"/>
          <w:left w:val="nil"/>
          <w:bottom w:val="nil"/>
          <w:right w:val="nil"/>
          <w:between w:val="nil"/>
        </w:pBdr>
        <w:spacing w:line="276" w:lineRule="auto"/>
        <w:rPr>
          <w:color w:val="000000"/>
          <w:sz w:val="22"/>
          <w:szCs w:val="22"/>
        </w:rPr>
      </w:pPr>
    </w:p>
    <w:p w:rsidR="003F5235" w:rsidRDefault="003F5235">
      <w:pPr>
        <w:pBdr>
          <w:top w:val="nil"/>
          <w:left w:val="nil"/>
          <w:bottom w:val="nil"/>
          <w:right w:val="nil"/>
          <w:between w:val="nil"/>
        </w:pBdr>
        <w:spacing w:line="276" w:lineRule="auto"/>
        <w:rPr>
          <w:color w:val="000000"/>
          <w:sz w:val="22"/>
          <w:szCs w:val="22"/>
        </w:rPr>
      </w:pPr>
    </w:p>
    <w:p w:rsidR="003F5235" w:rsidRDefault="003F5235">
      <w:pPr>
        <w:pBdr>
          <w:top w:val="nil"/>
          <w:left w:val="nil"/>
          <w:bottom w:val="nil"/>
          <w:right w:val="nil"/>
          <w:between w:val="nil"/>
        </w:pBdr>
        <w:spacing w:line="276" w:lineRule="auto"/>
        <w:rPr>
          <w:color w:val="000000"/>
          <w:sz w:val="22"/>
          <w:szCs w:val="22"/>
        </w:rPr>
      </w:pPr>
    </w:p>
    <w:p w:rsidR="003F5235" w:rsidRDefault="003F5235">
      <w:pPr>
        <w:pBdr>
          <w:top w:val="nil"/>
          <w:left w:val="nil"/>
          <w:bottom w:val="nil"/>
          <w:right w:val="nil"/>
          <w:between w:val="nil"/>
        </w:pBdr>
        <w:spacing w:line="276" w:lineRule="auto"/>
        <w:rPr>
          <w:color w:val="000000"/>
          <w:sz w:val="22"/>
          <w:szCs w:val="22"/>
        </w:rPr>
      </w:pPr>
      <w:bookmarkStart w:id="1" w:name="_GoBack"/>
    </w:p>
    <w:bookmarkEnd w:id="1"/>
    <w:p w:rsidR="003F5235" w:rsidRDefault="003F5235">
      <w:pPr>
        <w:pBdr>
          <w:top w:val="nil"/>
          <w:left w:val="nil"/>
          <w:bottom w:val="nil"/>
          <w:right w:val="nil"/>
          <w:between w:val="nil"/>
        </w:pBdr>
        <w:spacing w:line="276" w:lineRule="auto"/>
        <w:rPr>
          <w:color w:val="000000"/>
          <w:sz w:val="22"/>
          <w:szCs w:val="22"/>
        </w:rPr>
      </w:pPr>
    </w:p>
    <w:p w:rsidR="003F5235" w:rsidRDefault="003F5235">
      <w:pPr>
        <w:pBdr>
          <w:top w:val="nil"/>
          <w:left w:val="nil"/>
          <w:bottom w:val="nil"/>
          <w:right w:val="nil"/>
          <w:between w:val="nil"/>
        </w:pBdr>
        <w:spacing w:line="276" w:lineRule="auto"/>
        <w:rPr>
          <w:color w:val="000000"/>
          <w:sz w:val="22"/>
          <w:szCs w:val="22"/>
        </w:rPr>
      </w:pPr>
    </w:p>
    <w:p w:rsidR="003F5235" w:rsidRDefault="00C822B2">
      <w:pPr>
        <w:pBdr>
          <w:top w:val="nil"/>
          <w:left w:val="nil"/>
          <w:bottom w:val="nil"/>
          <w:right w:val="nil"/>
          <w:between w:val="nil"/>
        </w:pBdr>
        <w:spacing w:line="360" w:lineRule="auto"/>
        <w:jc w:val="center"/>
        <w:rPr>
          <w:color w:val="000000"/>
          <w:sz w:val="22"/>
          <w:szCs w:val="22"/>
        </w:rPr>
      </w:pPr>
      <w:r>
        <w:rPr>
          <w:color w:val="000000"/>
          <w:sz w:val="22"/>
          <w:szCs w:val="22"/>
        </w:rPr>
        <w:t xml:space="preserve">Приет на заседание на педагогическия съвет с Протокол </w:t>
      </w:r>
      <w:r w:rsidR="0000566C" w:rsidRPr="0000566C">
        <w:rPr>
          <w:b/>
          <w:color w:val="000000" w:themeColor="text1"/>
          <w:sz w:val="22"/>
          <w:szCs w:val="22"/>
        </w:rPr>
        <w:t>№  10</w:t>
      </w:r>
      <w:r>
        <w:rPr>
          <w:b/>
          <w:color w:val="000000"/>
          <w:sz w:val="22"/>
          <w:szCs w:val="22"/>
        </w:rPr>
        <w:t xml:space="preserve"> / 0</w:t>
      </w:r>
      <w:r>
        <w:rPr>
          <w:b/>
          <w:sz w:val="22"/>
          <w:szCs w:val="22"/>
        </w:rPr>
        <w:t>5</w:t>
      </w:r>
      <w:r>
        <w:rPr>
          <w:b/>
          <w:color w:val="000000"/>
          <w:sz w:val="22"/>
          <w:szCs w:val="22"/>
        </w:rPr>
        <w:t>.09. 202</w:t>
      </w:r>
      <w:r w:rsidR="007B3E15">
        <w:rPr>
          <w:b/>
          <w:sz w:val="22"/>
          <w:szCs w:val="22"/>
        </w:rPr>
        <w:t>5</w:t>
      </w:r>
      <w:r>
        <w:rPr>
          <w:b/>
          <w:color w:val="000000"/>
          <w:sz w:val="22"/>
          <w:szCs w:val="22"/>
        </w:rPr>
        <w:t xml:space="preserve"> г.</w:t>
      </w:r>
      <w:r>
        <w:rPr>
          <w:color w:val="000000"/>
          <w:sz w:val="22"/>
          <w:szCs w:val="22"/>
        </w:rPr>
        <w:t xml:space="preserve"> и е утвърден със Заповед</w:t>
      </w:r>
      <w:r>
        <w:rPr>
          <w:b/>
          <w:color w:val="000000"/>
          <w:sz w:val="22"/>
          <w:szCs w:val="22"/>
        </w:rPr>
        <w:t xml:space="preserve"> </w:t>
      </w:r>
      <w:r w:rsidR="0000566C" w:rsidRPr="0000566C">
        <w:rPr>
          <w:b/>
          <w:color w:val="000000" w:themeColor="text1"/>
          <w:sz w:val="22"/>
          <w:szCs w:val="22"/>
        </w:rPr>
        <w:t>№ РД 07-320</w:t>
      </w:r>
      <w:r w:rsidRPr="0000566C">
        <w:rPr>
          <w:b/>
          <w:color w:val="000000" w:themeColor="text1"/>
          <w:sz w:val="22"/>
          <w:szCs w:val="22"/>
        </w:rPr>
        <w:t xml:space="preserve"> </w:t>
      </w:r>
      <w:r>
        <w:rPr>
          <w:b/>
          <w:color w:val="000000"/>
          <w:sz w:val="22"/>
          <w:szCs w:val="22"/>
        </w:rPr>
        <w:t>/ 0</w:t>
      </w:r>
      <w:r>
        <w:rPr>
          <w:b/>
          <w:sz w:val="22"/>
          <w:szCs w:val="22"/>
        </w:rPr>
        <w:t>5</w:t>
      </w:r>
      <w:r>
        <w:rPr>
          <w:b/>
          <w:color w:val="000000"/>
          <w:sz w:val="22"/>
          <w:szCs w:val="22"/>
        </w:rPr>
        <w:t>.09.202</w:t>
      </w:r>
      <w:r w:rsidR="007B3E15">
        <w:rPr>
          <w:b/>
          <w:sz w:val="22"/>
          <w:szCs w:val="22"/>
        </w:rPr>
        <w:t>5</w:t>
      </w:r>
      <w:r>
        <w:rPr>
          <w:b/>
          <w:color w:val="000000"/>
          <w:sz w:val="22"/>
          <w:szCs w:val="22"/>
        </w:rPr>
        <w:t xml:space="preserve"> г.</w:t>
      </w:r>
    </w:p>
    <w:p w:rsidR="003F5235" w:rsidRDefault="00C822B2">
      <w:pPr>
        <w:pBdr>
          <w:top w:val="nil"/>
          <w:left w:val="nil"/>
          <w:bottom w:val="nil"/>
          <w:right w:val="nil"/>
          <w:between w:val="nil"/>
        </w:pBdr>
        <w:spacing w:line="360" w:lineRule="auto"/>
        <w:jc w:val="center"/>
        <w:rPr>
          <w:color w:val="000000"/>
          <w:sz w:val="22"/>
          <w:szCs w:val="22"/>
        </w:rPr>
      </w:pPr>
      <w:r>
        <w:rPr>
          <w:rFonts w:ascii="Times New Roman" w:eastAsia="Times New Roman" w:hAnsi="Times New Roman" w:cs="Times New Roman"/>
          <w:b/>
          <w:color w:val="000000"/>
          <w:sz w:val="24"/>
          <w:szCs w:val="24"/>
        </w:rPr>
        <w:lastRenderedPageBreak/>
        <w:t>ЧАСТ ПЪРВА</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ОБЩИ ПОЛОЖЕНИЯ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Глава първа. Устройство и статут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Глава втора. Структура, състав и управление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Глава трета. Области на дейност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Раздел</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І. Органи за управление и контрол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Раздел ІІ. Органи за </w:t>
      </w:r>
      <w:proofErr w:type="spellStart"/>
      <w:r>
        <w:rPr>
          <w:rFonts w:ascii="Times New Roman" w:eastAsia="Times New Roman" w:hAnsi="Times New Roman" w:cs="Times New Roman"/>
          <w:color w:val="000000"/>
          <w:sz w:val="24"/>
          <w:szCs w:val="24"/>
        </w:rPr>
        <w:t>съуправление</w:t>
      </w:r>
      <w:proofErr w:type="spellEnd"/>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Раздел ІІІ. Помощно-консултативни органи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Глава четвърта. Участници в образователния процес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Раздел</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І. Ученици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Раздел ІІ. Подкрепа за личностно развитие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Раздел ІІІ. Санкции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Раздел ІV. Родители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Раздел V. Учители и други педагогически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Раздел VІ. Повишаване квалификацията на учителите, директорите и другите педагогически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Раздел VІІ. Кариерно развитие на педагогическите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Раздел VІІІ. Класни ръководители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Раздел ІX. Дежурни учители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ЧАСТ ВТОРА. ОРГАНИЗАЦИЯ НА ДЕЙНОСТИТЕ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Глава първа. Училищно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Глава втора. Училищна подготовка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Глава трета. Учебен план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Глава четвърта. Организация на дейностите в училищното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Глава пета. Форми на обучение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Глава шеста. Оценяване на резултатите от ученето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Глава седма. План-прием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Глава осма. Институционални програми</w:t>
      </w:r>
      <w:r>
        <w:rPr>
          <w:rFonts w:ascii="Times New Roman" w:eastAsia="Times New Roman" w:hAnsi="Times New Roman" w:cs="Times New Roman"/>
          <w:b/>
          <w:color w:val="000000"/>
          <w:sz w:val="24"/>
          <w:szCs w:val="24"/>
        </w:rPr>
        <w:br/>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ЧАСТ I </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ОБЩИ ПОЛОЖЕНИЯ</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Глава първа. Устройство и статут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w:t>
      </w:r>
      <w:r>
        <w:rPr>
          <w:rFonts w:ascii="Times New Roman" w:eastAsia="Times New Roman" w:hAnsi="Times New Roman" w:cs="Times New Roman"/>
          <w:color w:val="000000"/>
          <w:sz w:val="24"/>
          <w:szCs w:val="24"/>
        </w:rPr>
        <w:t xml:space="preserve"> (1) Този правилник урежда  функциите, организацията и управлението  на ОУ „Васил Левски“ свързани с осигуряване на правото на училищно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Правилникът се прилага и е задължителен за цялата училищна общност – участниците в образователния процес – учениците, учителите, директора и другите педагогически специалисти, родителите, както и непедагогическите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2</w:t>
      </w:r>
      <w:r>
        <w:rPr>
          <w:rFonts w:ascii="Times New Roman" w:eastAsia="Times New Roman" w:hAnsi="Times New Roman" w:cs="Times New Roman"/>
          <w:color w:val="000000"/>
          <w:sz w:val="24"/>
          <w:szCs w:val="24"/>
        </w:rPr>
        <w:t>. Цел на настоящия правилник е да приведе в съответствие със Закона за предучилищното и училищно образование и държавните образователни стандарти  за дейността на ОУ „Васил Левски“.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3</w:t>
      </w:r>
      <w:r>
        <w:rPr>
          <w:rFonts w:ascii="Times New Roman" w:eastAsia="Times New Roman" w:hAnsi="Times New Roman" w:cs="Times New Roman"/>
          <w:color w:val="000000"/>
          <w:sz w:val="24"/>
          <w:szCs w:val="24"/>
        </w:rPr>
        <w:t xml:space="preserve">. (1) </w:t>
      </w:r>
      <w:r>
        <w:rPr>
          <w:rFonts w:ascii="Times New Roman" w:eastAsia="Times New Roman" w:hAnsi="Times New Roman" w:cs="Times New Roman"/>
          <w:i/>
          <w:color w:val="000000"/>
          <w:sz w:val="24"/>
          <w:szCs w:val="24"/>
        </w:rPr>
        <w:t xml:space="preserve">ОУ „Васил Левски“ </w:t>
      </w:r>
      <w:r>
        <w:rPr>
          <w:rFonts w:ascii="Times New Roman" w:eastAsia="Times New Roman" w:hAnsi="Times New Roman" w:cs="Times New Roman"/>
          <w:color w:val="000000"/>
          <w:sz w:val="24"/>
          <w:szCs w:val="24"/>
        </w:rPr>
        <w:t>е юридическо лице по смисъла на чл. 29. (1) от ЗПУО, на бюджетна издръжка съгласно ЗДБРБ и е второстепенен разпоредител с бюджетни кредити към община Кирково.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(2) Седалището и адресът на управление са: с. Тихомир, общ. Кирково, </w:t>
      </w:r>
      <w:proofErr w:type="spellStart"/>
      <w:r>
        <w:rPr>
          <w:rFonts w:ascii="Times New Roman" w:eastAsia="Times New Roman" w:hAnsi="Times New Roman" w:cs="Times New Roman"/>
          <w:color w:val="000000"/>
          <w:sz w:val="24"/>
          <w:szCs w:val="24"/>
        </w:rPr>
        <w:t>обл</w:t>
      </w:r>
      <w:proofErr w:type="spellEnd"/>
      <w:r>
        <w:rPr>
          <w:rFonts w:ascii="Times New Roman" w:eastAsia="Times New Roman" w:hAnsi="Times New Roman" w:cs="Times New Roman"/>
          <w:color w:val="000000"/>
          <w:sz w:val="24"/>
          <w:szCs w:val="24"/>
        </w:rPr>
        <w:t>. Кърджали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4</w:t>
      </w:r>
      <w:r>
        <w:rPr>
          <w:rFonts w:ascii="Times New Roman" w:eastAsia="Times New Roman" w:hAnsi="Times New Roman" w:cs="Times New Roman"/>
          <w:color w:val="000000"/>
          <w:sz w:val="24"/>
          <w:szCs w:val="24"/>
        </w:rPr>
        <w:t xml:space="preserve">.( 1) Според вида на подготовката училището е </w:t>
      </w:r>
      <w:proofErr w:type="spellStart"/>
      <w:r>
        <w:rPr>
          <w:rFonts w:ascii="Times New Roman" w:eastAsia="Times New Roman" w:hAnsi="Times New Roman" w:cs="Times New Roman"/>
          <w:color w:val="000000"/>
          <w:sz w:val="24"/>
          <w:szCs w:val="24"/>
        </w:rPr>
        <w:t>неспециализирано</w:t>
      </w:r>
      <w:proofErr w:type="spellEnd"/>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 Според етапа или степента училището е основно.(І-VІІ клас включително)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5</w:t>
      </w:r>
      <w:r>
        <w:rPr>
          <w:rFonts w:ascii="Times New Roman" w:eastAsia="Times New Roman" w:hAnsi="Times New Roman" w:cs="Times New Roman"/>
          <w:color w:val="000000"/>
          <w:sz w:val="24"/>
          <w:szCs w:val="24"/>
        </w:rPr>
        <w:t>. (1) ОУ „Васил Левски“ има обикновен собствен печат и печат с изображение на държавния герб.</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Училището има идентификационен код по БУЛСТАТ 108503225.</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6</w:t>
      </w:r>
      <w:r>
        <w:rPr>
          <w:rFonts w:ascii="Times New Roman" w:eastAsia="Times New Roman" w:hAnsi="Times New Roman" w:cs="Times New Roman"/>
          <w:color w:val="000000"/>
          <w:sz w:val="24"/>
          <w:szCs w:val="24"/>
        </w:rPr>
        <w:t xml:space="preserve">. ОУ „Васил Левски“ </w:t>
      </w:r>
      <w:r>
        <w:rPr>
          <w:rFonts w:ascii="Times New Roman" w:eastAsia="Times New Roman" w:hAnsi="Times New Roman" w:cs="Times New Roman"/>
          <w:i/>
          <w:color w:val="000000"/>
          <w:sz w:val="24"/>
          <w:szCs w:val="24"/>
        </w:rPr>
        <w:t> </w:t>
      </w:r>
      <w:r>
        <w:rPr>
          <w:rFonts w:ascii="Times New Roman" w:eastAsia="Times New Roman" w:hAnsi="Times New Roman" w:cs="Times New Roman"/>
          <w:color w:val="000000"/>
          <w:sz w:val="24"/>
          <w:szCs w:val="24"/>
        </w:rPr>
        <w:t>осъществява своята дейност въз основа на принципа на автономията и в съответствие с нормативните актове, като: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определя свои политики за развитието си в съответствие със законите на страната;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урежда устройството и дейността си в правилник в съответствие със ЗПУО и подзаконовите актове по прилагането му;</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 избира организацията, методите и средствата на обучение за осигуряване на качествено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определя свои символи и ритуали в съответствие с принципите на националната идентичност и култура.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участва в национални и международни програми и проекти, подпомагащи дейности в областта на образованието.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Автономията на училището включва и правото на училището да избира и съставя свои училищни учебни планове, да разпределя учебната програма в зависимост от потребностите на учениците, да определя учебните предмети и да разработва учебните програми в случаите, предвидени в ЗПУО.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Чл. 7. </w:t>
      </w:r>
      <w:r>
        <w:rPr>
          <w:rFonts w:ascii="Times New Roman" w:eastAsia="Times New Roman" w:hAnsi="Times New Roman" w:cs="Times New Roman"/>
          <w:color w:val="000000"/>
          <w:sz w:val="24"/>
          <w:szCs w:val="24"/>
        </w:rPr>
        <w:t xml:space="preserve">(1) Статутът на училището е </w:t>
      </w:r>
      <w:proofErr w:type="spellStart"/>
      <w:r>
        <w:rPr>
          <w:rFonts w:ascii="Times New Roman" w:eastAsia="Times New Roman" w:hAnsi="Times New Roman" w:cs="Times New Roman"/>
          <w:i/>
          <w:color w:val="000000"/>
          <w:sz w:val="24"/>
          <w:szCs w:val="24"/>
        </w:rPr>
        <w:t>неспециализирано</w:t>
      </w:r>
      <w:proofErr w:type="spellEnd"/>
      <w:r>
        <w:rPr>
          <w:rFonts w:ascii="Times New Roman" w:eastAsia="Times New Roman" w:hAnsi="Times New Roman" w:cs="Times New Roman"/>
          <w:i/>
          <w:color w:val="000000"/>
          <w:sz w:val="24"/>
          <w:szCs w:val="24"/>
        </w:rPr>
        <w:t xml:space="preserve"> основно училище с дневна форма на обучение,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(2) Основно училище ОУ „Васил Левски“ </w:t>
      </w:r>
      <w:r>
        <w:rPr>
          <w:rFonts w:ascii="Times New Roman" w:eastAsia="Times New Roman" w:hAnsi="Times New Roman" w:cs="Times New Roman"/>
          <w:i/>
          <w:color w:val="000000"/>
          <w:sz w:val="24"/>
          <w:szCs w:val="24"/>
        </w:rPr>
        <w:t> </w:t>
      </w:r>
      <w:r>
        <w:rPr>
          <w:rFonts w:ascii="Times New Roman" w:eastAsia="Times New Roman" w:hAnsi="Times New Roman" w:cs="Times New Roman"/>
          <w:color w:val="000000"/>
          <w:sz w:val="24"/>
          <w:szCs w:val="24"/>
        </w:rPr>
        <w:t>е общинско училище, в което се обучават ученици от І до VІІ клас включително в целодневна организация на учебния ден.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Обучението се осъществява на една смяна.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Чл. 8 </w:t>
      </w:r>
      <w:r>
        <w:rPr>
          <w:rFonts w:ascii="Times New Roman" w:eastAsia="Times New Roman" w:hAnsi="Times New Roman" w:cs="Times New Roman"/>
          <w:color w:val="000000"/>
          <w:sz w:val="24"/>
          <w:szCs w:val="24"/>
        </w:rPr>
        <w:t>(1) Обучението в ОУ „Васил Левски“ е провежда на книжовен български език. Усвояването на книжовния български език е задължително за всички деца и ученици.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Учителите са длъжни да преподават на български език и да подпомагат децата и учениците при овладяването и прилагането на книжовно езиковите му норми при обучението по всички учебни предмети, с изключение на чужд език.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9</w:t>
      </w:r>
      <w:r>
        <w:rPr>
          <w:rFonts w:ascii="Times New Roman" w:eastAsia="Times New Roman" w:hAnsi="Times New Roman" w:cs="Times New Roman"/>
          <w:color w:val="000000"/>
          <w:sz w:val="24"/>
          <w:szCs w:val="24"/>
        </w:rPr>
        <w:t xml:space="preserve"> Учениците ползват правото си на безплатно образование, безплатно ползване на училищната база, правото на безплатна педагогическа консултация, отнасяща се до учебния процес и професионалното им ориентиране, на морално и материално стимулиране.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r>
        <w:rPr>
          <w:rFonts w:ascii="Times New Roman" w:eastAsia="Times New Roman" w:hAnsi="Times New Roman" w:cs="Times New Roman"/>
          <w:b/>
          <w:color w:val="000000"/>
          <w:sz w:val="24"/>
          <w:szCs w:val="24"/>
        </w:rPr>
        <w:t>Чл. 10.</w:t>
      </w:r>
      <w:r>
        <w:rPr>
          <w:rFonts w:ascii="Times New Roman" w:eastAsia="Times New Roman" w:hAnsi="Times New Roman" w:cs="Times New Roman"/>
          <w:color w:val="000000"/>
          <w:sz w:val="24"/>
          <w:szCs w:val="24"/>
        </w:rPr>
        <w:t xml:space="preserve"> (1)  Училищното образование  в ОУ „Васил Левски“ е светско.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   (2) Не се допуска налагането на идеологически и/или религиозни доктрини.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11.</w:t>
      </w:r>
      <w:r>
        <w:rPr>
          <w:rFonts w:ascii="Times New Roman" w:eastAsia="Times New Roman" w:hAnsi="Times New Roman" w:cs="Times New Roman"/>
          <w:color w:val="000000"/>
          <w:sz w:val="24"/>
          <w:szCs w:val="24"/>
        </w:rPr>
        <w:t xml:space="preserve"> Училището осъществява своята дейност в съответствие с Конституцията на Република България, Кодекса на труда и българското трудово законодателство; Закона за предучилищно и училищно образование и другите нормативни актове и документи, отнасящи се до образованието, Правилника за дейността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12</w:t>
      </w:r>
      <w:r>
        <w:rPr>
          <w:rFonts w:ascii="Times New Roman" w:eastAsia="Times New Roman" w:hAnsi="Times New Roman" w:cs="Times New Roman"/>
          <w:color w:val="000000"/>
          <w:sz w:val="24"/>
          <w:szCs w:val="24"/>
        </w:rPr>
        <w:t xml:space="preserve">  (1) За  училищното образование училището осигурява безвъзмездно ползване на познавателни книжки, учебници и учебни комплекти при условия и по ред, определени от Министерския съвет.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 Учебниците и учебните комплекти, които се предоставят за безвъзмездно ползване на учениците, се избират от учителите, които преподават по учебния предмет в съответния етап от степента на образование, след съгласуване с Обществения съвет.</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Глава втора. Структура, състав и управление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13</w:t>
      </w:r>
      <w:r>
        <w:rPr>
          <w:rFonts w:ascii="Times New Roman" w:eastAsia="Times New Roman" w:hAnsi="Times New Roman" w:cs="Times New Roman"/>
          <w:color w:val="000000"/>
          <w:sz w:val="24"/>
          <w:szCs w:val="24"/>
        </w:rPr>
        <w:t>. (1) Общата организационна структура на училището включва органи за управление и контрол</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органи за </w:t>
      </w:r>
      <w:proofErr w:type="spellStart"/>
      <w:r>
        <w:rPr>
          <w:rFonts w:ascii="Times New Roman" w:eastAsia="Times New Roman" w:hAnsi="Times New Roman" w:cs="Times New Roman"/>
          <w:color w:val="000000"/>
          <w:sz w:val="24"/>
          <w:szCs w:val="24"/>
        </w:rPr>
        <w:t>съуправление</w:t>
      </w:r>
      <w:proofErr w:type="spellEnd"/>
      <w:r>
        <w:rPr>
          <w:rFonts w:ascii="Times New Roman" w:eastAsia="Times New Roman" w:hAnsi="Times New Roman" w:cs="Times New Roman"/>
          <w:color w:val="000000"/>
          <w:sz w:val="24"/>
          <w:szCs w:val="24"/>
        </w:rPr>
        <w:t xml:space="preserve"> и помощни консултативни органи, педагогически специалисти, административен персонал, помощно-обслужващ персонал.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t>(2) Органи за управление и контрол</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Директор;</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Обществен съвет;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Педагогически съвет;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b/>
          <w:color w:val="000000"/>
          <w:sz w:val="24"/>
          <w:szCs w:val="24"/>
        </w:rPr>
        <w:t xml:space="preserve">(3) Органи за </w:t>
      </w:r>
      <w:proofErr w:type="spellStart"/>
      <w:r>
        <w:rPr>
          <w:rFonts w:ascii="Times New Roman" w:eastAsia="Times New Roman" w:hAnsi="Times New Roman" w:cs="Times New Roman"/>
          <w:b/>
          <w:color w:val="000000"/>
          <w:sz w:val="24"/>
          <w:szCs w:val="24"/>
        </w:rPr>
        <w:t>съуправление</w:t>
      </w:r>
      <w:proofErr w:type="spellEnd"/>
      <w:r>
        <w:rPr>
          <w:rFonts w:ascii="Times New Roman" w:eastAsia="Times New Roman" w:hAnsi="Times New Roman" w:cs="Times New Roman"/>
          <w:b/>
          <w:color w:val="000000"/>
          <w:sz w:val="24"/>
          <w:szCs w:val="24"/>
        </w:rPr>
        <w:t xml:space="preserve"> и помощни консултативни органи: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Общо събрание;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Училищно настоятелство;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Ученически парламент;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Родителски комитет;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Комисия по етика.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            (4) Педагогически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Главни учители;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Старши учители;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Учители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 xml:space="preserve">            (5) Административен персонал</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Функциите на непедагогическите специалисти са уредени в Правилника за вътрешния трудов ред)</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ЗАТС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Счетоводител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(6) Помощно-обслужващ персонал</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Хигиенисти (Чистачи);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Огняр и работник – ремонт и поддръжка.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(7) Общата численост на персонала е обвързана с щатното разписание.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Чл. 14. </w:t>
      </w:r>
      <w:r>
        <w:rPr>
          <w:rFonts w:ascii="Times New Roman" w:eastAsia="Times New Roman" w:hAnsi="Times New Roman" w:cs="Times New Roman"/>
          <w:color w:val="000000"/>
          <w:sz w:val="24"/>
          <w:szCs w:val="24"/>
        </w:rPr>
        <w:t>(1) Лицата, заети по трудово правоотношение в училището като учители изпълняват функции на класни ръководители, ръководители на екипи по ключови компетентности, ръководители на извънкласни дейности и клубове по интереси и др. в рамките на осемчасовия работен ден.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            (2)</w:t>
      </w:r>
      <w:r>
        <w:rPr>
          <w:rFonts w:ascii="Times New Roman" w:eastAsia="Times New Roman" w:hAnsi="Times New Roman" w:cs="Times New Roman"/>
          <w:color w:val="000000"/>
          <w:sz w:val="24"/>
          <w:szCs w:val="24"/>
        </w:rPr>
        <w:t xml:space="preserve"> Всички други трудови задължения се изпълняват съгласно </w:t>
      </w:r>
      <w:r>
        <w:rPr>
          <w:rFonts w:ascii="Times New Roman" w:eastAsia="Times New Roman" w:hAnsi="Times New Roman" w:cs="Times New Roman"/>
          <w:i/>
          <w:color w:val="000000"/>
          <w:sz w:val="24"/>
          <w:szCs w:val="24"/>
        </w:rPr>
        <w:t>чл. 110 от Кодекса на труда</w:t>
      </w:r>
      <w:r>
        <w:rPr>
          <w:rFonts w:ascii="Times New Roman" w:eastAsia="Times New Roman" w:hAnsi="Times New Roman" w:cs="Times New Roman"/>
          <w:color w:val="000000"/>
          <w:sz w:val="24"/>
          <w:szCs w:val="24"/>
        </w:rPr>
        <w:t xml:space="preserve"> – работа при същия работодател, извън трудовите правоотношения в извън работно време и се изпълняват и заплащат съгласно нормативната уредба в </w:t>
      </w:r>
      <w:r>
        <w:rPr>
          <w:rFonts w:ascii="Times New Roman" w:eastAsia="Times New Roman" w:hAnsi="Times New Roman" w:cs="Times New Roman"/>
          <w:i/>
          <w:color w:val="000000"/>
          <w:sz w:val="24"/>
          <w:szCs w:val="24"/>
        </w:rPr>
        <w:t>Наредба № 1</w:t>
      </w:r>
      <w:r>
        <w:rPr>
          <w:rFonts w:ascii="Times New Roman" w:eastAsia="Times New Roman" w:hAnsi="Times New Roman" w:cs="Times New Roman"/>
          <w:color w:val="000000"/>
          <w:sz w:val="24"/>
          <w:szCs w:val="24"/>
        </w:rPr>
        <w:t xml:space="preserve"> за работната заплата и Вътрешните правила за работата заплата в ОУ „Васил Левски“ </w:t>
      </w:r>
      <w:r>
        <w:rPr>
          <w:rFonts w:ascii="Times New Roman" w:eastAsia="Times New Roman" w:hAnsi="Times New Roman" w:cs="Times New Roman"/>
          <w:i/>
          <w:color w:val="000000"/>
          <w:sz w:val="24"/>
          <w:szCs w:val="24"/>
        </w:rPr>
        <w:t>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15.</w:t>
      </w:r>
      <w:r>
        <w:rPr>
          <w:rFonts w:ascii="Times New Roman" w:eastAsia="Times New Roman" w:hAnsi="Times New Roman" w:cs="Times New Roman"/>
          <w:color w:val="000000"/>
          <w:sz w:val="24"/>
          <w:szCs w:val="24"/>
        </w:rPr>
        <w:t xml:space="preserve"> Ръководството на училището съгласува училищната политика със социалните партньори.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16.</w:t>
      </w:r>
      <w:r>
        <w:rPr>
          <w:rFonts w:ascii="Times New Roman" w:eastAsia="Times New Roman" w:hAnsi="Times New Roman" w:cs="Times New Roman"/>
          <w:color w:val="000000"/>
          <w:sz w:val="24"/>
          <w:szCs w:val="24"/>
        </w:rPr>
        <w:t xml:space="preserve"> Всички други области на дейност се регламентират във вътрешните нормативни актове на училището съгласно действащото законодателство.</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Глава трета. Области на дейност</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Раздел I. Органи за управление и контрол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b/>
          <w:color w:val="000000"/>
          <w:sz w:val="24"/>
          <w:szCs w:val="24"/>
        </w:rPr>
        <w:t>Директор</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17</w:t>
      </w:r>
      <w:r>
        <w:rPr>
          <w:rFonts w:ascii="Times New Roman" w:eastAsia="Times New Roman" w:hAnsi="Times New Roman" w:cs="Times New Roman"/>
          <w:color w:val="000000"/>
          <w:sz w:val="24"/>
          <w:szCs w:val="24"/>
        </w:rPr>
        <w:t xml:space="preserve">. (1) ОУ “Васил Левски“ </w:t>
      </w:r>
      <w:r>
        <w:rPr>
          <w:rFonts w:ascii="Times New Roman" w:eastAsia="Times New Roman" w:hAnsi="Times New Roman" w:cs="Times New Roman"/>
          <w:i/>
          <w:color w:val="000000"/>
          <w:sz w:val="24"/>
          <w:szCs w:val="24"/>
        </w:rPr>
        <w:t> </w:t>
      </w:r>
      <w:r>
        <w:rPr>
          <w:rFonts w:ascii="Times New Roman" w:eastAsia="Times New Roman" w:hAnsi="Times New Roman" w:cs="Times New Roman"/>
          <w:color w:val="000000"/>
          <w:sz w:val="24"/>
          <w:szCs w:val="24"/>
        </w:rPr>
        <w:t>се управлява и представлява от директор.</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Директорът е орган за управление и контрол на образователната институция.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18</w:t>
      </w:r>
      <w:r>
        <w:rPr>
          <w:rFonts w:ascii="Times New Roman" w:eastAsia="Times New Roman" w:hAnsi="Times New Roman" w:cs="Times New Roman"/>
          <w:color w:val="000000"/>
          <w:sz w:val="24"/>
          <w:szCs w:val="24"/>
        </w:rPr>
        <w:t xml:space="preserve"> (1) Директорът на училището планира и контролира цялостната дейност на институцията в съответствие с правомощията, определени с държавния образователен стандарт за статута и професионалното развитие на учителите, директорите и другите педагогически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Директорът е педагогически специалист.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Директорът, като орган на управление и контрол на общинско училище, изпълнява своите функции като: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планира, контролира и отговаря за дейностите, свързани с обучение, възпитание и социализация в институцията;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отговаря за спазването и прилагането на държавните образователни стандарти;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утвърждава Списък-образец на институцията след съгласуване с началника на регионалното управление на образованието.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организира и ръководи процеса на самооценяване на училището чрез изготвяне на вътрешна оценка на качеството на предоставяното образование с оглед внасянето на подобрения в работата на институцията;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определя</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училищния план-прием;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контролира дейности, свързани със задържането на децата и учениците от институцията, подлежащи на задължително обучение и с организирането и изпълнението на приема;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подписва документите за преместване на децата и учениците, за задължително предучилищно образование, за завършен клас, за степен на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 съхранява училищния печат и печата с държавния герб;</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 изготвя длъжностно разписание на персонала и утвърждава поименно разписание на длъжностите;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 сключва, изменя и прекратява трудови договори с педагогическите специалисти и с непедагогическия персонал в институцията в съответствие с Кодекса на труда. Обявява свободните работни места в бюрото по труда и в Регионално управление на образованието в тридневен срок от овакантяването им;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 организира ефективното управление на персонала, като създава условия за повишаването на професионалната му квалификация и за кариерно развитие на педагогическите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12. организира атестирането на педагогическите специалисти и при необходимост организира изработването на план за методическа и организационна подкрепа;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 отговаря</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за законосъобразното, целесъобразно, икономично и прозрачно разпореждане с бюджетните средства, за което се отчита пред финансиращия орган, информира Педагогическия съвет, социалните партньори и обществения съвет;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 контролира и отговаря за правилното попълване и съхраняване на документите;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 съдейства на компетентните контролни органи при извършване на проверки и организира и контролира изпълнението на препоръките и предписанията им;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 поощрява и награждава ученици, учители и други педагогически специалисти и непедагогическия персонал за постиженията и изявите им;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 налага санкции на ученици, учители и други педагогически специалисти и непедагогическия персонал;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 отговаря за осигуряването на здравословна, безопасна и благоприятна среда за обучение, възпитание и труд;</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 отговаря за опазването и обогатяването на материално-техническата база на институцията, като създава подходяща организация с цел ефективно изпълнение на задълженията;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 осъществява взаимодействие с родители и представители на организации и общности;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 координира взаимодействието със социалните партньори и заинтересовани страни;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 представлява институцията пред органи, институции, организации и лица и сключва договори с юридически и физически лица по предмета на дейност в съответствие с предоставените му правомощия;</w:t>
      </w:r>
    </w:p>
    <w:p w:rsidR="003F5235" w:rsidRDefault="00C822B2">
      <w:pPr>
        <w:pBdr>
          <w:top w:val="nil"/>
          <w:left w:val="nil"/>
          <w:bottom w:val="nil"/>
          <w:right w:val="nil"/>
          <w:between w:val="nil"/>
        </w:pBdr>
        <w:rPr>
          <w:color w:val="000000"/>
          <w:sz w:val="22"/>
          <w:szCs w:val="22"/>
        </w:rPr>
      </w:pPr>
      <w:r>
        <w:rPr>
          <w:rFonts w:ascii="Times New Roman" w:eastAsia="Times New Roman" w:hAnsi="Times New Roman" w:cs="Times New Roman"/>
          <w:color w:val="000000"/>
          <w:sz w:val="24"/>
          <w:szCs w:val="24"/>
        </w:rPr>
        <w:t xml:space="preserve">23. съдейства на компетентните органи за установяване на нарушения по </w:t>
      </w:r>
      <w:hyperlink r:id="rId5">
        <w:r>
          <w:rPr>
            <w:rFonts w:ascii="Times New Roman" w:eastAsia="Times New Roman" w:hAnsi="Times New Roman" w:cs="Times New Roman"/>
            <w:i/>
            <w:color w:val="0000FF"/>
            <w:sz w:val="24"/>
            <w:szCs w:val="24"/>
            <w:u w:val="single"/>
          </w:rPr>
          <w:t>чл. 347 от Закона за предучилищното</w:t>
        </w:r>
      </w:hyperlink>
      <w:r>
        <w:rPr>
          <w:rFonts w:ascii="Times New Roman" w:eastAsia="Times New Roman" w:hAnsi="Times New Roman" w:cs="Times New Roman"/>
          <w:i/>
          <w:color w:val="000000"/>
          <w:sz w:val="24"/>
          <w:szCs w:val="24"/>
        </w:rPr>
        <w:t xml:space="preserve"> и училищно образование</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19</w:t>
      </w:r>
      <w:r>
        <w:rPr>
          <w:rFonts w:ascii="Times New Roman" w:eastAsia="Times New Roman" w:hAnsi="Times New Roman" w:cs="Times New Roman"/>
          <w:color w:val="000000"/>
          <w:sz w:val="24"/>
          <w:szCs w:val="24"/>
        </w:rPr>
        <w:t>. (1) В изпълнение на своите правомощия директорът издава заповеди.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Административните актове на директора на училището могат да се оспорват по административен ред пред началника на регионалното управление по образованието.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Административните актове на директора могат да се обжалват по реда на Административно процесуалния кодекс.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Заместник директори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Чл. 20</w:t>
      </w:r>
      <w:r>
        <w:rPr>
          <w:rFonts w:ascii="Times New Roman" w:eastAsia="Times New Roman" w:hAnsi="Times New Roman" w:cs="Times New Roman"/>
          <w:color w:val="000000"/>
          <w:sz w:val="24"/>
          <w:szCs w:val="24"/>
        </w:rPr>
        <w:t>. (1)  При управлението и контрола на учебната и административно-стопанската дейност, директорът може да се подпомага от определен от него заместник директор</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 (2) Заместник-директорите изпълняват задължения, възложени от директора.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21.</w:t>
      </w:r>
      <w:r>
        <w:rPr>
          <w:rFonts w:ascii="Times New Roman" w:eastAsia="Times New Roman" w:hAnsi="Times New Roman" w:cs="Times New Roman"/>
          <w:color w:val="000000"/>
          <w:sz w:val="24"/>
          <w:szCs w:val="24"/>
        </w:rPr>
        <w:t xml:space="preserve"> (1) При отсъствие на директора за срок, по-малък от 60 календарни дни, той се замества от определен със заповед за всеки конкретен случай заместник директор, а при невъзможност – от определен със заповед педагогически специалист от институцията. Заповедта се издава от директора, а при невъзможност – от съответния орган по чл. 217, ал. 1 – 4 от ЗПУО.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Със заповедта за заместване директорът може да делегира правомощия на заместник-директорите, в определените в нормативен акт случаи.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При отсъствие на директора за срок, по-дълъг от срока по ал. 1, съответният орган по чл. 217, ал. 1 – 4 от ЗПУО сключва трудов договор с друго лице за временно изпълняване на длъжността „директор“.</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b/>
          <w:color w:val="000000"/>
          <w:sz w:val="24"/>
          <w:szCs w:val="24"/>
        </w:rPr>
        <w:t>Обществен съвет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22.</w:t>
      </w:r>
      <w:r>
        <w:rPr>
          <w:rFonts w:ascii="Times New Roman" w:eastAsia="Times New Roman" w:hAnsi="Times New Roman" w:cs="Times New Roman"/>
          <w:color w:val="000000"/>
          <w:sz w:val="24"/>
          <w:szCs w:val="24"/>
        </w:rPr>
        <w:t xml:space="preserve"> (1) С цел създаване на условия за активни и демократично функциониращи общности към училището се създава обществен съвет.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Общественият съвет е орган за подпомагане на развитието на училището и за граждански контрол на управлението му.</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23</w:t>
      </w:r>
      <w:r>
        <w:rPr>
          <w:rFonts w:ascii="Times New Roman" w:eastAsia="Times New Roman" w:hAnsi="Times New Roman" w:cs="Times New Roman"/>
          <w:color w:val="000000"/>
          <w:sz w:val="24"/>
          <w:szCs w:val="24"/>
        </w:rPr>
        <w:t>. (1) Общественият съвет се състои от нечетен брой членове и включва един представител на финансиращия орган и най-малко трима представители на родителите на деца и ученици от съответната институция.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Представителите на родителите се излъчват от събрание на родителите, свикано от директора на училището. На събранието се определя броя на представителите на родителите и се избират и резервни членове на обществения съвет.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Председателят на обществения съвет се избира от членовете му.</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t>(4) Членовете на обществения съвет се определят за срок, не по-дълъг от три години.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24</w:t>
      </w:r>
      <w:r>
        <w:rPr>
          <w:rFonts w:ascii="Times New Roman" w:eastAsia="Times New Roman" w:hAnsi="Times New Roman" w:cs="Times New Roman"/>
          <w:color w:val="000000"/>
          <w:sz w:val="24"/>
          <w:szCs w:val="24"/>
        </w:rPr>
        <w:t>. (1) Общественият съвет се свиква на заседание най-малко 4 пъти годишно, като задължително провежда заседание в началото на учебната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С право на съвещателен глас в работата на обществения съвет на училището участват поне трима представители на ученическото самоуправление.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С право на съвещателен глас в работата на обществения съвет на училището участва и представител на настоятелството.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В заседанията на обществения съвет могат да бъдат канени и служители на институцията, на регионалното управление на образованието, експерти, на синдикатите, на юридическите лица с нестопанска цел и други заинтересовани лица.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25</w:t>
      </w:r>
      <w:r>
        <w:rPr>
          <w:rFonts w:ascii="Times New Roman" w:eastAsia="Times New Roman" w:hAnsi="Times New Roman" w:cs="Times New Roman"/>
          <w:color w:val="000000"/>
          <w:sz w:val="24"/>
          <w:szCs w:val="24"/>
        </w:rPr>
        <w:t>. (1) Директорът на училището има право да присъства на заседанията на обществения съвет и да изразява становище по разглежданите въпроси.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Директорът е длъжен при поискване от обществения съвет да предоставя всички сведения и документи, необходими за дейността му.</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При необходимост директорът може да отправи искане до председателя на обществения съвет за свикването му.</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26</w:t>
      </w:r>
      <w:r>
        <w:rPr>
          <w:rFonts w:ascii="Times New Roman" w:eastAsia="Times New Roman" w:hAnsi="Times New Roman" w:cs="Times New Roman"/>
          <w:color w:val="000000"/>
          <w:sz w:val="24"/>
          <w:szCs w:val="24"/>
        </w:rPr>
        <w:t>. (1) Общественият съвет в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одобрява стратегията за развитие на училището и приема ежегодния отчет на директора за изпълнението й;</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 участва в работата на педагогическия съвет при обсъждането на програмите по </w:t>
      </w:r>
      <w:r>
        <w:rPr>
          <w:rFonts w:ascii="Times New Roman" w:eastAsia="Times New Roman" w:hAnsi="Times New Roman" w:cs="Times New Roman"/>
          <w:i/>
          <w:color w:val="000000"/>
          <w:sz w:val="24"/>
          <w:szCs w:val="24"/>
        </w:rPr>
        <w:t>чл. 263, ал. 1, т. 8 и 9 от ЗПУО</w:t>
      </w:r>
      <w:r>
        <w:rPr>
          <w:rFonts w:ascii="Times New Roman" w:eastAsia="Times New Roman" w:hAnsi="Times New Roman" w:cs="Times New Roman"/>
          <w:color w:val="000000"/>
          <w:sz w:val="24"/>
          <w:szCs w:val="24"/>
        </w:rPr>
        <w:t xml:space="preserve"> и при обсъждане на избора на ученически униформи;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предлага политики и мерки за подобряване качеството на образователния процес въз основа на резултатите от самооценката на институцията, външното оценяване – за училищата и инспектирането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дава становище за разпределението на бюджета по дейности и размера на капиталовите разходи, както и за отчета за изпълнението му;</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съгласува предложението на директора за разпределение на средствата от установеното към края на предходната година превишаване на постъпленията над плащанията по бюджета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съгласува училищния учебен план;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участва с представители в комисиите за атестиране на директорите при условията и по реда на държавния образователен стандарт за статута и професионалното развитие на учителите, директорите и другите педагогически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8. съгласува избора от учителите в училището по </w:t>
      </w:r>
      <w:r>
        <w:rPr>
          <w:rFonts w:ascii="Times New Roman" w:eastAsia="Times New Roman" w:hAnsi="Times New Roman" w:cs="Times New Roman"/>
          <w:i/>
          <w:color w:val="000000"/>
          <w:sz w:val="24"/>
          <w:szCs w:val="24"/>
        </w:rPr>
        <w:t>чл. 164, ал. 2 от ЗПУО</w:t>
      </w:r>
      <w:r>
        <w:rPr>
          <w:rFonts w:ascii="Times New Roman" w:eastAsia="Times New Roman" w:hAnsi="Times New Roman" w:cs="Times New Roman"/>
          <w:color w:val="000000"/>
          <w:sz w:val="24"/>
          <w:szCs w:val="24"/>
        </w:rPr>
        <w:t xml:space="preserve"> на учебниците и учебните комплекти;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 сигнализира компетентните органи, когато при осъществяване на дейността си констатира нарушения на нормативните актове;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10. дава становище по училищния план-прием по </w:t>
      </w:r>
      <w:r>
        <w:rPr>
          <w:rFonts w:ascii="Times New Roman" w:eastAsia="Times New Roman" w:hAnsi="Times New Roman" w:cs="Times New Roman"/>
          <w:i/>
          <w:color w:val="000000"/>
          <w:sz w:val="24"/>
          <w:szCs w:val="24"/>
        </w:rPr>
        <w:t>чл. 143, ал. 1 от ЗПУО</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 участва в създаването и приемането на етичен кодекс на училищната общност.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(2) При неодобрение от обществения съвет на актовете по </w:t>
      </w:r>
      <w:r>
        <w:rPr>
          <w:rFonts w:ascii="Times New Roman" w:eastAsia="Times New Roman" w:hAnsi="Times New Roman" w:cs="Times New Roman"/>
          <w:i/>
          <w:color w:val="000000"/>
          <w:sz w:val="24"/>
          <w:szCs w:val="24"/>
        </w:rPr>
        <w:t>ал. 1, т. 1 и 6</w:t>
      </w:r>
      <w:r>
        <w:rPr>
          <w:rFonts w:ascii="Times New Roman" w:eastAsia="Times New Roman" w:hAnsi="Times New Roman" w:cs="Times New Roman"/>
          <w:color w:val="000000"/>
          <w:sz w:val="24"/>
          <w:szCs w:val="24"/>
        </w:rPr>
        <w:t xml:space="preserve"> те се връщат с мотиви за повторно разглеждане от Педагогическия съвет. При повторното им разглеждане Педагогическият съвет се произнася по мотивите и взема окончателно решение.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Условията и редът за създаването, устройството и дейността на обществения съвет се уреждат с правилник, издаден от министъра на образованието и науката.</w:t>
      </w: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color w:val="000000"/>
          <w:sz w:val="24"/>
          <w:szCs w:val="24"/>
        </w:rPr>
        <w:tab/>
      </w:r>
    </w:p>
    <w:p w:rsidR="003F5235" w:rsidRDefault="003F5235">
      <w:pPr>
        <w:pBdr>
          <w:top w:val="nil"/>
          <w:left w:val="nil"/>
          <w:bottom w:val="nil"/>
          <w:right w:val="nil"/>
          <w:between w:val="nil"/>
        </w:pBdr>
        <w:rPr>
          <w:rFonts w:ascii="Times New Roman" w:eastAsia="Times New Roman" w:hAnsi="Times New Roman" w:cs="Times New Roman"/>
          <w:color w:val="000000"/>
          <w:sz w:val="24"/>
          <w:szCs w:val="24"/>
        </w:rPr>
      </w:pPr>
    </w:p>
    <w:p w:rsidR="003F5235" w:rsidRDefault="003F5235">
      <w:pPr>
        <w:pBdr>
          <w:top w:val="nil"/>
          <w:left w:val="nil"/>
          <w:bottom w:val="nil"/>
          <w:right w:val="nil"/>
          <w:between w:val="nil"/>
        </w:pBdr>
        <w:rPr>
          <w:rFonts w:ascii="Times New Roman" w:eastAsia="Times New Roman" w:hAnsi="Times New Roman" w:cs="Times New Roman"/>
          <w:color w:val="000000"/>
          <w:sz w:val="24"/>
          <w:szCs w:val="24"/>
        </w:rPr>
      </w:pP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Педагогически съвет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27</w:t>
      </w:r>
      <w:r>
        <w:rPr>
          <w:rFonts w:ascii="Times New Roman" w:eastAsia="Times New Roman" w:hAnsi="Times New Roman" w:cs="Times New Roman"/>
          <w:color w:val="000000"/>
          <w:sz w:val="24"/>
          <w:szCs w:val="24"/>
        </w:rPr>
        <w:t xml:space="preserve">. (1) </w:t>
      </w:r>
      <w:r>
        <w:rPr>
          <w:rFonts w:ascii="Times New Roman" w:eastAsia="Times New Roman" w:hAnsi="Times New Roman" w:cs="Times New Roman"/>
          <w:b/>
          <w:color w:val="000000"/>
          <w:sz w:val="24"/>
          <w:szCs w:val="24"/>
        </w:rPr>
        <w:t>Специализиран орган за разглеждане и решаване на основни педагогически въпроси</w:t>
      </w:r>
      <w:r>
        <w:rPr>
          <w:rFonts w:ascii="Times New Roman" w:eastAsia="Times New Roman" w:hAnsi="Times New Roman" w:cs="Times New Roman"/>
          <w:color w:val="000000"/>
          <w:sz w:val="24"/>
          <w:szCs w:val="24"/>
        </w:rPr>
        <w:t xml:space="preserve"> в училището е педагогическият съвет.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Педагогическият съвет включва в състава си всички педагогически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Директорът на училището е председател на Педагогическия съвет.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В заседанията на Педагогическия съвет с право на съвещателен глас може да участват представители на обществения съвет, настоятелството, медицинското лице, което обслужва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t>(5) Директорът на училището в качеството си на председател на Педагогическия съвет, кани писмено представителите на обществения съвет и на настоятелството на заседанията на Педагогическия съвет, като им предоставя възможно най-пълна информация по въпросите, които предстои да бъдат обсъждани.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28.</w:t>
      </w:r>
      <w:r>
        <w:rPr>
          <w:rFonts w:ascii="Times New Roman" w:eastAsia="Times New Roman" w:hAnsi="Times New Roman" w:cs="Times New Roman"/>
          <w:color w:val="000000"/>
          <w:sz w:val="24"/>
          <w:szCs w:val="24"/>
        </w:rPr>
        <w:t xml:space="preserve"> (1) Педагогическият съвет в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приема стратегия за развитие на училището за следващите 4 години с приложени към нея план за действие и финансиране;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приема правилник за дейността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приема училищния учебен план;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приема формите на обучение;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приема годишния план за дейността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приема мерки за повишаване качеството на образованието;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приема програма за превенция на ранното напускане на училище;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 приема програма за предоставяне на равни възможности и за приобщаване на децата и учениците от уязвими групи;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 предлага на директора разкриване на занимания по интереси;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 прави предложения на директора за награждаване на ученици и за налагане на съответните санкции в предвидените в този закон случаи;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 определя училищни символи и ритуали и други отличителни знаци;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 участва със свои представители в създаването и приемането на етичен кодекс на училищната общност;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 запознава се с бюджета на училището, както и с отчетите за неговото изпълнение;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 периодично, най-малко три пъти през една учебна година, проследява и обсъжда нивото на усвояване на компетентности от учениците и предлага съвместни мерки между учителите с цел подобряване на образователните резултати;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 упражнява други правомощия, определени с нормативен акт.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(2) Документите по </w:t>
      </w:r>
      <w:r>
        <w:rPr>
          <w:rFonts w:ascii="Times New Roman" w:eastAsia="Times New Roman" w:hAnsi="Times New Roman" w:cs="Times New Roman"/>
          <w:i/>
          <w:color w:val="000000"/>
          <w:sz w:val="24"/>
          <w:szCs w:val="24"/>
        </w:rPr>
        <w:t>ал. 1, т. 1 – 5 и т. 7 – 9</w:t>
      </w:r>
      <w:r>
        <w:rPr>
          <w:rFonts w:ascii="Times New Roman" w:eastAsia="Times New Roman" w:hAnsi="Times New Roman" w:cs="Times New Roman"/>
          <w:color w:val="000000"/>
          <w:sz w:val="24"/>
          <w:szCs w:val="24"/>
        </w:rPr>
        <w:t xml:space="preserve"> се публикуват на интернет страницата на </w:t>
      </w:r>
      <w:r>
        <w:rPr>
          <w:rFonts w:ascii="Times New Roman" w:eastAsia="Times New Roman" w:hAnsi="Times New Roman" w:cs="Times New Roman"/>
          <w:b/>
          <w:color w:val="000000"/>
          <w:sz w:val="24"/>
          <w:szCs w:val="24"/>
        </w:rPr>
        <w:t>училището.</w:t>
      </w:r>
    </w:p>
    <w:p w:rsidR="003F5235" w:rsidRPr="00D802B5" w:rsidRDefault="00C822B2">
      <w:pPr>
        <w:pBdr>
          <w:top w:val="nil"/>
          <w:left w:val="nil"/>
          <w:bottom w:val="nil"/>
          <w:right w:val="nil"/>
          <w:between w:val="nil"/>
        </w:pBdr>
        <w:rPr>
          <w:rFonts w:ascii="Times New Roman" w:eastAsia="Times New Roman" w:hAnsi="Times New Roman" w:cs="Times New Roman"/>
          <w:sz w:val="24"/>
          <w:szCs w:val="24"/>
        </w:rPr>
      </w:pPr>
      <w:r w:rsidRPr="00D802B5">
        <w:rPr>
          <w:rFonts w:ascii="Times New Roman" w:eastAsia="Times New Roman" w:hAnsi="Times New Roman" w:cs="Times New Roman"/>
          <w:b/>
          <w:sz w:val="24"/>
          <w:szCs w:val="24"/>
        </w:rPr>
        <w:t xml:space="preserve">                              Комисия за управление на качеството </w:t>
      </w:r>
    </w:p>
    <w:p w:rsidR="003F5235" w:rsidRPr="00D802B5" w:rsidRDefault="00C822B2">
      <w:pPr>
        <w:pBdr>
          <w:top w:val="nil"/>
          <w:left w:val="nil"/>
          <w:bottom w:val="nil"/>
          <w:right w:val="nil"/>
          <w:between w:val="nil"/>
        </w:pBdr>
        <w:rPr>
          <w:rFonts w:ascii="Times New Roman" w:eastAsia="Times New Roman" w:hAnsi="Times New Roman" w:cs="Times New Roman"/>
          <w:sz w:val="24"/>
          <w:szCs w:val="24"/>
        </w:rPr>
      </w:pPr>
      <w:r w:rsidRPr="00D802B5">
        <w:rPr>
          <w:rFonts w:ascii="Times New Roman" w:eastAsia="Times New Roman" w:hAnsi="Times New Roman" w:cs="Times New Roman"/>
          <w:b/>
          <w:sz w:val="24"/>
          <w:szCs w:val="24"/>
        </w:rPr>
        <w:t>Чл. 29</w:t>
      </w:r>
      <w:r w:rsidRPr="00D802B5">
        <w:rPr>
          <w:rFonts w:ascii="Times New Roman" w:eastAsia="Times New Roman" w:hAnsi="Times New Roman" w:cs="Times New Roman"/>
          <w:sz w:val="24"/>
          <w:szCs w:val="24"/>
        </w:rPr>
        <w:t xml:space="preserve">. </w:t>
      </w:r>
      <w:r w:rsidRPr="00D802B5">
        <w:rPr>
          <w:rFonts w:ascii="Times New Roman" w:eastAsia="Times New Roman" w:hAnsi="Times New Roman" w:cs="Times New Roman"/>
          <w:color w:val="FF0000"/>
          <w:sz w:val="24"/>
          <w:szCs w:val="24"/>
        </w:rPr>
        <w:t xml:space="preserve">Предишен текст-отменен </w:t>
      </w:r>
    </w:p>
    <w:p w:rsidR="003F5235" w:rsidRDefault="00C822B2">
      <w:pPr>
        <w:pBdr>
          <w:top w:val="nil"/>
          <w:left w:val="nil"/>
          <w:bottom w:val="nil"/>
          <w:right w:val="nil"/>
          <w:between w:val="nil"/>
        </w:pBdr>
        <w:ind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Комисията за управление на качеството на образованието е помощен, консултативен и постоянен работен орган към директора на училището за оказване на подкрепа при управление на качеството в институцията.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Комисията по управление на качеството се състои от Председател и членове – от 3 до 7 члена с мандат до 3 години.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w:t>
      </w:r>
      <w:r>
        <w:rPr>
          <w:rFonts w:ascii="Times New Roman" w:eastAsia="Times New Roman" w:hAnsi="Times New Roman" w:cs="Times New Roman"/>
          <w:b/>
          <w:color w:val="000000"/>
          <w:sz w:val="24"/>
          <w:szCs w:val="24"/>
        </w:rPr>
        <w:t>Председателят на комисията: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организира, контролира и отговаря за цялостната дейност на комисията;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представлява комисията, там където е необходимо;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участва в срещи на ръководството, на които управлението на качеството е част от дневния ред;</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председателства заседанията на комисията;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контролира и отговаря за правилното водене и съхраняването на доказателствения материал до приключването на самооценяването и предаването в архива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2. Членовете на комисията: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разработват годишен план за действие на комисията за управление на качеството на образованието;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разработват процедури за отчитане на постигнатите резултати и указания към тях;</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разработват бланки за доказателствения материал – чек-листове, протоколи, справки, въпросници, анкети и др. във връзка със самооценяването;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провеждат процедурите по самооценяване;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събират надежден, достоверен и проверим доказателствен материал;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разработват материали за проучвания, включително онлайн и провеждането им;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предлагат теми за обучение на учителите и служителите във връзка със самооценяването;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разработват доклад с резултатите от самооценяването и резюме на доклада;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анализират получените данни и идентифицират областите, нуждаещи се от подобряване на качеството;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разработват мерки и дейности за дефинираните от ръководството на училището приоритети за следващото самооценяване.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Съставът, структурата и функциите на комисията по управление на качеството се приемат от Педагогическия съвет по предложение на директора.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Комисията се свиква и заседава веднъж в годината и при необходимост.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Приема свой Правилник. Правилникът се утвърждава със заповед на директора.</w:t>
      </w:r>
    </w:p>
    <w:p w:rsidR="003F5235" w:rsidRDefault="00C822B2">
      <w:pPr>
        <w:pBdr>
          <w:top w:val="nil"/>
          <w:left w:val="nil"/>
          <w:bottom w:val="nil"/>
          <w:right w:val="nil"/>
          <w:between w:val="nil"/>
        </w:pBdr>
        <w:rPr>
          <w:rFonts w:ascii="Times New Roman" w:eastAsia="Times New Roman" w:hAnsi="Times New Roman" w:cs="Times New Roman"/>
          <w:color w:val="FF0000"/>
          <w:sz w:val="24"/>
          <w:szCs w:val="24"/>
        </w:rPr>
      </w:pPr>
      <w:r>
        <w:rPr>
          <w:rFonts w:ascii="Times New Roman" w:eastAsia="Times New Roman" w:hAnsi="Times New Roman" w:cs="Times New Roman"/>
          <w:b/>
          <w:color w:val="FF0000"/>
          <w:sz w:val="24"/>
          <w:szCs w:val="24"/>
        </w:rPr>
        <w:t>Чл. 30</w:t>
      </w:r>
      <w:r>
        <w:rPr>
          <w:rFonts w:ascii="Times New Roman" w:eastAsia="Times New Roman" w:hAnsi="Times New Roman" w:cs="Times New Roman"/>
          <w:color w:val="FF0000"/>
          <w:sz w:val="24"/>
          <w:szCs w:val="24"/>
        </w:rPr>
        <w:t xml:space="preserve">. Предишен текст-отменен </w:t>
      </w:r>
    </w:p>
    <w:p w:rsidR="003F5235" w:rsidRDefault="00C822B2">
      <w:pPr>
        <w:pBdr>
          <w:top w:val="nil"/>
          <w:left w:val="nil"/>
          <w:bottom w:val="nil"/>
          <w:right w:val="nil"/>
          <w:between w:val="nil"/>
        </w:pBdr>
        <w:ind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Комисията има следните задължения:</w:t>
      </w:r>
    </w:p>
    <w:p w:rsidR="003F5235" w:rsidRDefault="00C822B2">
      <w:pPr>
        <w:numPr>
          <w:ilvl w:val="0"/>
          <w:numId w:val="1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определи процедурите по самооценяване, които ще се ползват и ги документира;</w:t>
      </w:r>
    </w:p>
    <w:p w:rsidR="003F5235" w:rsidRDefault="00C822B2">
      <w:pPr>
        <w:numPr>
          <w:ilvl w:val="0"/>
          <w:numId w:val="1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определи формата и съдържанието на доказателствения материал – чек-листа, протоколи, въпросници, анкети и др., да проведе проучвания във връзка с установяване качеството на обучение и образование;</w:t>
      </w:r>
    </w:p>
    <w:p w:rsidR="003F5235" w:rsidRDefault="00C822B2">
      <w:pPr>
        <w:numPr>
          <w:ilvl w:val="0"/>
          <w:numId w:val="1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разработи формати за проучвания;</w:t>
      </w:r>
    </w:p>
    <w:p w:rsidR="003F5235" w:rsidRDefault="00C822B2">
      <w:pPr>
        <w:numPr>
          <w:ilvl w:val="0"/>
          <w:numId w:val="1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проведе процедурите по самооценяване;</w:t>
      </w:r>
    </w:p>
    <w:p w:rsidR="003F5235" w:rsidRDefault="00C822B2">
      <w:pPr>
        <w:numPr>
          <w:ilvl w:val="0"/>
          <w:numId w:val="1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да осигури и класифицира доказателствен материал – набирането на надеждни, </w:t>
      </w:r>
      <w:proofErr w:type="spellStart"/>
      <w:r>
        <w:rPr>
          <w:rFonts w:ascii="Times New Roman" w:eastAsia="Times New Roman" w:hAnsi="Times New Roman" w:cs="Times New Roman"/>
          <w:color w:val="000000"/>
          <w:sz w:val="24"/>
          <w:szCs w:val="24"/>
        </w:rPr>
        <w:t>проверими</w:t>
      </w:r>
      <w:proofErr w:type="spellEnd"/>
      <w:r>
        <w:rPr>
          <w:rFonts w:ascii="Times New Roman" w:eastAsia="Times New Roman" w:hAnsi="Times New Roman" w:cs="Times New Roman"/>
          <w:color w:val="000000"/>
          <w:sz w:val="24"/>
          <w:szCs w:val="24"/>
        </w:rPr>
        <w:t xml:space="preserve"> и достоверни данни;</w:t>
      </w:r>
    </w:p>
    <w:p w:rsidR="003F5235" w:rsidRDefault="00C822B2">
      <w:pPr>
        <w:numPr>
          <w:ilvl w:val="0"/>
          <w:numId w:val="1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оцени равнищата на показателите;</w:t>
      </w:r>
    </w:p>
    <w:p w:rsidR="003F5235" w:rsidRDefault="00C822B2">
      <w:pPr>
        <w:numPr>
          <w:ilvl w:val="0"/>
          <w:numId w:val="1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изготви доклад с резултатите от самооценяването;</w:t>
      </w:r>
    </w:p>
    <w:p w:rsidR="003F5235" w:rsidRDefault="00C822B2">
      <w:pPr>
        <w:numPr>
          <w:ilvl w:val="0"/>
          <w:numId w:val="1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анализира получените данни и идентифицира областите, нуждаещи се от подобряване на качеството;</w:t>
      </w:r>
    </w:p>
    <w:p w:rsidR="003F5235" w:rsidRDefault="00C822B2">
      <w:pPr>
        <w:numPr>
          <w:ilvl w:val="0"/>
          <w:numId w:val="1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предложи на ръководството на училището мерки и дейности за подобряване на качеството на дефинираните области;</w:t>
      </w:r>
    </w:p>
    <w:p w:rsidR="003F5235" w:rsidRDefault="00C822B2">
      <w:pPr>
        <w:numPr>
          <w:ilvl w:val="0"/>
          <w:numId w:val="1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предложи на директора на училището/детската градина план за обучение на учителите и служителите във връзка със самооценяването.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Раздел ІІ. Органи за </w:t>
      </w:r>
      <w:proofErr w:type="spellStart"/>
      <w:r>
        <w:rPr>
          <w:rFonts w:ascii="Times New Roman" w:eastAsia="Times New Roman" w:hAnsi="Times New Roman" w:cs="Times New Roman"/>
          <w:b/>
          <w:color w:val="000000"/>
          <w:sz w:val="24"/>
          <w:szCs w:val="24"/>
        </w:rPr>
        <w:t>съуправление</w:t>
      </w:r>
      <w:proofErr w:type="spellEnd"/>
      <w:r>
        <w:rPr>
          <w:rFonts w:ascii="Times New Roman" w:eastAsia="Times New Roman" w:hAnsi="Times New Roman" w:cs="Times New Roman"/>
          <w:color w:val="000000"/>
          <w:sz w:val="24"/>
          <w:szCs w:val="24"/>
        </w:rPr>
        <w:t xml:space="preserve">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b/>
          <w:color w:val="000000"/>
          <w:sz w:val="24"/>
          <w:szCs w:val="24"/>
        </w:rPr>
        <w:t>Общо събрание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31</w:t>
      </w:r>
      <w:r>
        <w:rPr>
          <w:rFonts w:ascii="Times New Roman" w:eastAsia="Times New Roman" w:hAnsi="Times New Roman" w:cs="Times New Roman"/>
          <w:color w:val="000000"/>
          <w:sz w:val="24"/>
          <w:szCs w:val="24"/>
        </w:rPr>
        <w:t>. (1) Общото събрание се състои от всички работници и служители в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(2) Ред за работа на общото събрание. Общото събрание на работниците и служителите </w:t>
      </w:r>
      <w:proofErr w:type="spellStart"/>
      <w:r>
        <w:rPr>
          <w:rFonts w:ascii="Times New Roman" w:eastAsia="Times New Roman" w:hAnsi="Times New Roman" w:cs="Times New Roman"/>
          <w:color w:val="000000"/>
          <w:sz w:val="24"/>
          <w:szCs w:val="24"/>
        </w:rPr>
        <w:t>самó</w:t>
      </w:r>
      <w:proofErr w:type="spellEnd"/>
      <w:r>
        <w:rPr>
          <w:rFonts w:ascii="Times New Roman" w:eastAsia="Times New Roman" w:hAnsi="Times New Roman" w:cs="Times New Roman"/>
          <w:color w:val="000000"/>
          <w:sz w:val="24"/>
          <w:szCs w:val="24"/>
        </w:rPr>
        <w:t xml:space="preserve"> определя реда за своята работа. Свиква се от работодателя, от ръководството на синдикална организация, както и по инициатива на една десета от работниците и служителите.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Общото събрание е редовно, ако на него присъстват повече от половината от работниците и служителите.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Общото събрание на работниците и служителите приема решенията си с обикновено мнозинство от присъстващите, доколкото в кодекса, в друг закон или в устав не е предвидено друго.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ab/>
      </w:r>
      <w:r>
        <w:rPr>
          <w:rFonts w:ascii="Times New Roman" w:eastAsia="Times New Roman" w:hAnsi="Times New Roman" w:cs="Times New Roman"/>
          <w:b/>
          <w:color w:val="000000"/>
          <w:sz w:val="24"/>
          <w:szCs w:val="24"/>
        </w:rPr>
        <w:t>Училищно настоятелство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32</w:t>
      </w:r>
      <w:r>
        <w:rPr>
          <w:rFonts w:ascii="Times New Roman" w:eastAsia="Times New Roman" w:hAnsi="Times New Roman" w:cs="Times New Roman"/>
          <w:color w:val="000000"/>
          <w:sz w:val="24"/>
          <w:szCs w:val="24"/>
        </w:rPr>
        <w:t>. (1) Настоятелството е независимо доброволно сдружение за подпомагане дейността на образователната институция.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Към училището може да се създава само едно настоятелство.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(3) Настоятелството се създава като юридическо лице с нестопанска цел за осъществяване на общественополезна дейност и организира дейността си при условията и по реда на </w:t>
      </w:r>
      <w:r>
        <w:rPr>
          <w:rFonts w:ascii="Times New Roman" w:eastAsia="Times New Roman" w:hAnsi="Times New Roman" w:cs="Times New Roman"/>
          <w:i/>
          <w:color w:val="000000"/>
          <w:sz w:val="24"/>
          <w:szCs w:val="24"/>
        </w:rPr>
        <w:t>Закона за юридическите лица с нестопанска цел</w:t>
      </w:r>
      <w:r>
        <w:rPr>
          <w:rFonts w:ascii="Times New Roman" w:eastAsia="Times New Roman" w:hAnsi="Times New Roman" w:cs="Times New Roman"/>
          <w:color w:val="000000"/>
          <w:sz w:val="24"/>
          <w:szCs w:val="24"/>
        </w:rPr>
        <w:t xml:space="preserve"> и в съответствие с разпоредбите на този закон, на устава или на учредителния си акт.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(4) Настоятелството се запознава със </w:t>
      </w:r>
      <w:r>
        <w:rPr>
          <w:rFonts w:ascii="Times New Roman" w:eastAsia="Times New Roman" w:hAnsi="Times New Roman" w:cs="Times New Roman"/>
          <w:i/>
          <w:color w:val="000000"/>
          <w:sz w:val="24"/>
          <w:szCs w:val="24"/>
        </w:rPr>
        <w:t>Стратегията за развитие на образователната институция</w:t>
      </w:r>
      <w:r>
        <w:rPr>
          <w:rFonts w:ascii="Times New Roman" w:eastAsia="Times New Roman" w:hAnsi="Times New Roman" w:cs="Times New Roman"/>
          <w:color w:val="000000"/>
          <w:sz w:val="24"/>
          <w:szCs w:val="24"/>
        </w:rPr>
        <w:t xml:space="preserve"> и съдейства за постигане на стратегическата и оперативни цели през четири годишния период на реализиране на дейностите в стратегията.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33.</w:t>
      </w:r>
      <w:r>
        <w:rPr>
          <w:rFonts w:ascii="Times New Roman" w:eastAsia="Times New Roman" w:hAnsi="Times New Roman" w:cs="Times New Roman"/>
          <w:color w:val="000000"/>
          <w:sz w:val="24"/>
          <w:szCs w:val="24"/>
        </w:rPr>
        <w:t xml:space="preserve"> (1) Настоятелството се учредява по инициатива на директора на училището или на родители, учители или общественици.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(2) Лицата по </w:t>
      </w:r>
      <w:r>
        <w:rPr>
          <w:rFonts w:ascii="Times New Roman" w:eastAsia="Times New Roman" w:hAnsi="Times New Roman" w:cs="Times New Roman"/>
          <w:i/>
          <w:color w:val="000000"/>
          <w:sz w:val="24"/>
          <w:szCs w:val="24"/>
        </w:rPr>
        <w:t>ал. 1</w:t>
      </w:r>
      <w:r>
        <w:rPr>
          <w:rFonts w:ascii="Times New Roman" w:eastAsia="Times New Roman" w:hAnsi="Times New Roman" w:cs="Times New Roman"/>
          <w:color w:val="000000"/>
          <w:sz w:val="24"/>
          <w:szCs w:val="24"/>
        </w:rPr>
        <w:t xml:space="preserve"> отправят покана за участие в учредително събрание чрез средствата за масово осведомяване и/или лично до видни общественици, дарители, представители на юридически лица.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34</w:t>
      </w:r>
      <w:r>
        <w:rPr>
          <w:rFonts w:ascii="Times New Roman" w:eastAsia="Times New Roman" w:hAnsi="Times New Roman" w:cs="Times New Roman"/>
          <w:color w:val="000000"/>
          <w:sz w:val="24"/>
          <w:szCs w:val="24"/>
        </w:rPr>
        <w:t>. (1) Органи на настоятелството са общото събрание и съветът на настоятелите.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t>(2) Членовете на съвета на настоятелите се избират от общото събрание за срок до 4 години.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Съветът на настоятелите избира измежду членовете си председател.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35</w:t>
      </w:r>
      <w:r>
        <w:rPr>
          <w:rFonts w:ascii="Times New Roman" w:eastAsia="Times New Roman" w:hAnsi="Times New Roman" w:cs="Times New Roman"/>
          <w:color w:val="000000"/>
          <w:sz w:val="24"/>
          <w:szCs w:val="24"/>
        </w:rPr>
        <w:t xml:space="preserve"> За постигане на целите си настоятелствата: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съдействат за осигуряване на допълнителни финансови и материални средства за училището и контролират целесъобразното им разходване;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подпомагат изграждането и поддържането на материално-техническата база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съдействат при организиране на ученическото хранене, за осигуряване на транспорт и при решаването на други социално-битови проблеми на учениците и учителите от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съдействат за реализирането на програми по проблемите на учениците, за заниманията по интереси, организирания отдих, туризъм и спорт с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организират и подпомагат обучения на родителите по въпросите на възпитанието и развитието на техните деца;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организират обществеността за подпомагане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сигнализират компетентните органи при извършени нарушения в системата на училищното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b/>
          <w:color w:val="000000"/>
          <w:sz w:val="24"/>
          <w:szCs w:val="24"/>
        </w:rPr>
        <w:t>Ученически парламент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36</w:t>
      </w:r>
      <w:r>
        <w:rPr>
          <w:rFonts w:ascii="Times New Roman" w:eastAsia="Times New Roman" w:hAnsi="Times New Roman" w:cs="Times New Roman"/>
          <w:color w:val="000000"/>
          <w:sz w:val="24"/>
          <w:szCs w:val="24"/>
        </w:rPr>
        <w:t xml:space="preserve">. (1) Ученическият парламент към </w:t>
      </w:r>
      <w:r>
        <w:rPr>
          <w:rFonts w:ascii="Times New Roman" w:eastAsia="Times New Roman" w:hAnsi="Times New Roman" w:cs="Times New Roman"/>
          <w:i/>
          <w:color w:val="000000"/>
          <w:sz w:val="24"/>
          <w:szCs w:val="24"/>
        </w:rPr>
        <w:t> ОУ „Васил Левски“  </w:t>
      </w:r>
      <w:r>
        <w:rPr>
          <w:rFonts w:ascii="Times New Roman" w:eastAsia="Times New Roman" w:hAnsi="Times New Roman" w:cs="Times New Roman"/>
          <w:color w:val="000000"/>
          <w:sz w:val="24"/>
          <w:szCs w:val="24"/>
        </w:rPr>
        <w:t>е форма на ученическото самоуправление на ниво училище, чрез която учениците участват в училищния живот и в организационното развитие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Ученическият парламент има свои представители и ниво паралелка в училището, която съдейства за даването на мнения и предложения за училищните дейности, включително за избираемите и за факултативните учебни часове, произтичащи от интересите на учениците от всеки клас;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Съставът на ученическия парламент се определя от неговите участници, в зависимост от броя на учениците в училище.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Функциите и дейността на ученическия парламент се определят с правилника на училището по предложение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37</w:t>
      </w:r>
      <w:r>
        <w:rPr>
          <w:rFonts w:ascii="Times New Roman" w:eastAsia="Times New Roman" w:hAnsi="Times New Roman" w:cs="Times New Roman"/>
          <w:color w:val="000000"/>
          <w:sz w:val="24"/>
          <w:szCs w:val="24"/>
        </w:rPr>
        <w:t>. Представителите на ученическия парламент участват с право на съвещателен глас в:</w:t>
      </w:r>
    </w:p>
    <w:p w:rsidR="003F5235" w:rsidRDefault="00C822B2">
      <w:pPr>
        <w:numPr>
          <w:ilvl w:val="0"/>
          <w:numId w:val="19"/>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заседанията на педагогическия съвет, като получават възможно най-пълна информация по въпросите, които предстои да бъдат обсъждани;</w:t>
      </w:r>
    </w:p>
    <w:p w:rsidR="003F5235" w:rsidRDefault="00C822B2">
      <w:pPr>
        <w:numPr>
          <w:ilvl w:val="0"/>
          <w:numId w:val="19"/>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работата на обществения съвет на училищата с поне трима представители на ученическото самоуправление.</w:t>
      </w:r>
    </w:p>
    <w:p w:rsidR="003F5235" w:rsidRDefault="003F5235">
      <w:pPr>
        <w:pBdr>
          <w:top w:val="nil"/>
          <w:left w:val="nil"/>
          <w:bottom w:val="nil"/>
          <w:right w:val="nil"/>
          <w:between w:val="nil"/>
        </w:pBdr>
        <w:ind w:left="720"/>
        <w:rPr>
          <w:rFonts w:ascii="Times New Roman" w:eastAsia="Times New Roman" w:hAnsi="Times New Roman" w:cs="Times New Roman"/>
          <w:color w:val="000000"/>
          <w:sz w:val="24"/>
          <w:szCs w:val="24"/>
        </w:rPr>
      </w:pP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b/>
          <w:color w:val="000000"/>
          <w:sz w:val="24"/>
          <w:szCs w:val="24"/>
        </w:rPr>
        <w:t xml:space="preserve">Родителски съвети.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Чл. 38. </w:t>
      </w:r>
      <w:r>
        <w:rPr>
          <w:rFonts w:ascii="Times New Roman" w:eastAsia="Times New Roman" w:hAnsi="Times New Roman" w:cs="Times New Roman"/>
          <w:color w:val="000000"/>
          <w:sz w:val="24"/>
          <w:szCs w:val="24"/>
        </w:rPr>
        <w:t>(1) Родителският съвет се състои от представители на родителите по класове.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Срещите на родителския съвет се провеждат при възникнала необходимост за съдействие на класния ръководител.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Представителите на родителите, участници в училищното настоятелство или обществения съвет, са лица за контакт относно въпроси и проблеми от страна на родителите, които са свързани с образованието, възпитанието и социализацията на техните деца, ориентирани към интереса и към мотивацията им, към възрастовите и социалните промени в живота им, както и към способността им да прилагат усвоените компетентности на практика.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Представителите на родителите, участници в училищното настоятелство или обществения съвет информират родителите от техните класове за резултатите от заседанията на училищното настоятелство и обществения съвет и взетите решения.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p w:rsidR="003F5235" w:rsidRDefault="00C822B2">
      <w:pPr>
        <w:pBdr>
          <w:top w:val="nil"/>
          <w:left w:val="nil"/>
          <w:bottom w:val="nil"/>
          <w:right w:val="nil"/>
          <w:between w:val="nil"/>
        </w:pBd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Раздел ІІІ. Помощно-консултативни органи</w:t>
      </w:r>
    </w:p>
    <w:p w:rsidR="001766F7" w:rsidRDefault="001766F7">
      <w:pPr>
        <w:pBdr>
          <w:top w:val="nil"/>
          <w:left w:val="nil"/>
          <w:bottom w:val="nil"/>
          <w:right w:val="nil"/>
          <w:between w:val="nil"/>
        </w:pBdr>
        <w:rPr>
          <w:rFonts w:ascii="Times New Roman" w:eastAsia="Times New Roman" w:hAnsi="Times New Roman" w:cs="Times New Roman"/>
          <w:color w:val="000000"/>
          <w:sz w:val="24"/>
          <w:szCs w:val="24"/>
        </w:rPr>
      </w:pPr>
    </w:p>
    <w:p w:rsidR="003F5235" w:rsidRDefault="00C822B2" w:rsidP="001766F7">
      <w:pPr>
        <w:pBdr>
          <w:top w:val="nil"/>
          <w:left w:val="nil"/>
          <w:bottom w:val="nil"/>
          <w:right w:val="nil"/>
          <w:between w:val="nil"/>
        </w:pBdr>
        <w:ind w:left="720"/>
        <w:rPr>
          <w:color w:val="000000"/>
        </w:rPr>
      </w:pPr>
      <w:r>
        <w:rPr>
          <w:rFonts w:ascii="Times New Roman" w:eastAsia="Times New Roman" w:hAnsi="Times New Roman" w:cs="Times New Roman"/>
          <w:b/>
          <w:color w:val="000000"/>
          <w:sz w:val="24"/>
          <w:szCs w:val="24"/>
        </w:rPr>
        <w:t>Комисия по етика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39</w:t>
      </w:r>
      <w:r>
        <w:rPr>
          <w:rFonts w:ascii="Times New Roman" w:eastAsia="Times New Roman" w:hAnsi="Times New Roman" w:cs="Times New Roman"/>
          <w:color w:val="000000"/>
          <w:sz w:val="24"/>
          <w:szCs w:val="24"/>
        </w:rPr>
        <w:t xml:space="preserve">. Комисия по етика се създава като помощно-консултативен орган към </w:t>
      </w:r>
      <w:r>
        <w:rPr>
          <w:rFonts w:ascii="Times New Roman" w:eastAsia="Times New Roman" w:hAnsi="Times New Roman" w:cs="Times New Roman"/>
          <w:i/>
          <w:color w:val="000000"/>
          <w:sz w:val="24"/>
          <w:szCs w:val="24"/>
        </w:rPr>
        <w:t> ОУ „Васил Левски“  </w:t>
      </w:r>
      <w:r>
        <w:rPr>
          <w:rFonts w:ascii="Times New Roman" w:eastAsia="Times New Roman" w:hAnsi="Times New Roman" w:cs="Times New Roman"/>
          <w:color w:val="000000"/>
          <w:sz w:val="24"/>
          <w:szCs w:val="24"/>
        </w:rPr>
        <w:t>по предложение и решение на Педагогически съвет. Утвърждава се със заповед на директора.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Чл. 40. Предмет на дейността на комисията са междуличностните и междугрупови отношения,</w:t>
      </w:r>
      <w:r>
        <w:rPr>
          <w:rFonts w:ascii="Times New Roman" w:eastAsia="Times New Roman" w:hAnsi="Times New Roman" w:cs="Times New Roman"/>
          <w:color w:val="000000"/>
          <w:sz w:val="24"/>
          <w:szCs w:val="24"/>
        </w:rPr>
        <w:t xml:space="preserve"> възникващи в процеса на реализацията на служебните задължения на членовете на колектива на ОУ “Васил Левски“</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b/>
          <w:color w:val="000000"/>
          <w:sz w:val="24"/>
          <w:szCs w:val="24"/>
        </w:rPr>
        <w:t>които са в противоречие с общоприетите.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41</w:t>
      </w:r>
      <w:r>
        <w:rPr>
          <w:rFonts w:ascii="Times New Roman" w:eastAsia="Times New Roman" w:hAnsi="Times New Roman" w:cs="Times New Roman"/>
          <w:color w:val="000000"/>
          <w:sz w:val="24"/>
          <w:szCs w:val="24"/>
        </w:rPr>
        <w:t>. Комисията по етика дава становища по нарушение на етичните правила, свързани и с организацията и провеждането на образователно-възпитателния процес, трудовата дисциплина и нарушаване на общоприетите правила и норми в хода на междуличностното общуване.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42</w:t>
      </w:r>
      <w:r>
        <w:rPr>
          <w:rFonts w:ascii="Times New Roman" w:eastAsia="Times New Roman" w:hAnsi="Times New Roman" w:cs="Times New Roman"/>
          <w:color w:val="000000"/>
          <w:sz w:val="24"/>
          <w:szCs w:val="24"/>
        </w:rPr>
        <w:t>. За работата на комисията се създават Вътрешни правила за превенция, наблюдение, установяване и докладване на нарушенията и за предприемане на последващи мерки при прилагане на етичния кодекс.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43</w:t>
      </w:r>
      <w:r>
        <w:rPr>
          <w:rFonts w:ascii="Times New Roman" w:eastAsia="Times New Roman" w:hAnsi="Times New Roman" w:cs="Times New Roman"/>
          <w:color w:val="000000"/>
          <w:sz w:val="24"/>
          <w:szCs w:val="24"/>
        </w:rPr>
        <w:t>. Броят на членовете на комисията се избират от Педагогически съвет и в нея се включват  представители на педагогическите специалисти и представител на непедагогическите специалисти, като един от тях е председател.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44</w:t>
      </w:r>
      <w:r>
        <w:rPr>
          <w:rFonts w:ascii="Times New Roman" w:eastAsia="Times New Roman" w:hAnsi="Times New Roman" w:cs="Times New Roman"/>
          <w:color w:val="000000"/>
          <w:sz w:val="24"/>
          <w:szCs w:val="24"/>
        </w:rPr>
        <w:t>. Дейностите на Комисията по етика са разписани в приетия Етичен кодекс на училищната общност.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45</w:t>
      </w:r>
      <w:r>
        <w:rPr>
          <w:rFonts w:ascii="Times New Roman" w:eastAsia="Times New Roman" w:hAnsi="Times New Roman" w:cs="Times New Roman"/>
          <w:color w:val="000000"/>
          <w:sz w:val="24"/>
          <w:szCs w:val="24"/>
        </w:rPr>
        <w:t xml:space="preserve">. Директорът на училището и Комисията по етика имат задължението да предприемат превантивни мерки и да провеждат целенасочен процес от превантивни и </w:t>
      </w:r>
      <w:proofErr w:type="spellStart"/>
      <w:r>
        <w:rPr>
          <w:rFonts w:ascii="Times New Roman" w:eastAsia="Times New Roman" w:hAnsi="Times New Roman" w:cs="Times New Roman"/>
          <w:color w:val="000000"/>
          <w:sz w:val="24"/>
          <w:szCs w:val="24"/>
        </w:rPr>
        <w:t>корективни</w:t>
      </w:r>
      <w:proofErr w:type="spellEnd"/>
      <w:r>
        <w:rPr>
          <w:rFonts w:ascii="Times New Roman" w:eastAsia="Times New Roman" w:hAnsi="Times New Roman" w:cs="Times New Roman"/>
          <w:color w:val="000000"/>
          <w:sz w:val="24"/>
          <w:szCs w:val="24"/>
        </w:rPr>
        <w:t xml:space="preserve"> мерки с ученици, учители и служители към спазване на етичните норми и добро поведение, както и недопускане на нарушения с оглед утвърждаване авторитета на училището като модерна, спокойна, сигурна, хуманна и толерантна образователна институция.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Глава четвърта. Участници в образователния процес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Раздел І. Ученици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Чл. 46 </w:t>
      </w:r>
      <w:r>
        <w:rPr>
          <w:rFonts w:ascii="Times New Roman" w:eastAsia="Times New Roman" w:hAnsi="Times New Roman" w:cs="Times New Roman"/>
          <w:color w:val="000000"/>
          <w:sz w:val="24"/>
          <w:szCs w:val="24"/>
        </w:rPr>
        <w:t> Всеки ученик, заема определено в началото на учебната година работно място в класната стая, за състоянието, на което носи отговорност и своевременно уведомява класния ръководител за забелязани повреди.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Чл. 47 </w:t>
      </w:r>
      <w:r>
        <w:rPr>
          <w:rFonts w:ascii="Times New Roman" w:eastAsia="Times New Roman" w:hAnsi="Times New Roman" w:cs="Times New Roman"/>
          <w:color w:val="000000"/>
          <w:sz w:val="24"/>
          <w:szCs w:val="24"/>
        </w:rPr>
        <w:t>Като форма на участие на учениците в дейността на живота на училището, се изграждат Класни ученически съвети и Ученически парламент.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48</w:t>
      </w:r>
      <w:r>
        <w:rPr>
          <w:rFonts w:ascii="Times New Roman" w:eastAsia="Times New Roman" w:hAnsi="Times New Roman" w:cs="Times New Roman"/>
          <w:color w:val="000000"/>
          <w:sz w:val="24"/>
          <w:szCs w:val="24"/>
        </w:rPr>
        <w:t xml:space="preserve">. (1)Учениците, имат следните </w:t>
      </w:r>
      <w:r>
        <w:rPr>
          <w:rFonts w:ascii="Times New Roman" w:eastAsia="Times New Roman" w:hAnsi="Times New Roman" w:cs="Times New Roman"/>
          <w:b/>
          <w:color w:val="000000"/>
          <w:sz w:val="24"/>
          <w:szCs w:val="24"/>
        </w:rPr>
        <w:t>права</w:t>
      </w:r>
      <w:r>
        <w:rPr>
          <w:rFonts w:ascii="Times New Roman" w:eastAsia="Times New Roman" w:hAnsi="Times New Roman" w:cs="Times New Roman"/>
          <w:color w:val="000000"/>
          <w:sz w:val="24"/>
          <w:szCs w:val="24"/>
        </w:rPr>
        <w:t>:</w:t>
      </w:r>
    </w:p>
    <w:p w:rsidR="003F5235" w:rsidRDefault="00C822B2">
      <w:pPr>
        <w:numPr>
          <w:ilvl w:val="0"/>
          <w:numId w:val="1"/>
        </w:numPr>
        <w:pBdr>
          <w:top w:val="nil"/>
          <w:left w:val="nil"/>
          <w:bottom w:val="nil"/>
          <w:right w:val="nil"/>
          <w:between w:val="nil"/>
        </w:pBdr>
        <w:tabs>
          <w:tab w:val="left" w:pos="426"/>
        </w:tabs>
        <w:ind w:left="567" w:hanging="2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да бъдат обучавани и възпитавани в здравословна, безопасна и сигурна среда; </w:t>
      </w:r>
    </w:p>
    <w:p w:rsidR="003F5235" w:rsidRDefault="00C822B2">
      <w:pPr>
        <w:numPr>
          <w:ilvl w:val="0"/>
          <w:numId w:val="1"/>
        </w:numPr>
        <w:pBdr>
          <w:top w:val="nil"/>
          <w:left w:val="nil"/>
          <w:bottom w:val="nil"/>
          <w:right w:val="nil"/>
          <w:between w:val="nil"/>
        </w:pBdr>
        <w:tabs>
          <w:tab w:val="left" w:pos="426"/>
        </w:tabs>
        <w:ind w:left="567" w:hanging="2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да бъдат зачитани като активни участници в образователния процес; </w:t>
      </w:r>
    </w:p>
    <w:p w:rsidR="003F5235" w:rsidRDefault="00C822B2">
      <w:pPr>
        <w:numPr>
          <w:ilvl w:val="0"/>
          <w:numId w:val="1"/>
        </w:numPr>
        <w:pBdr>
          <w:top w:val="nil"/>
          <w:left w:val="nil"/>
          <w:bottom w:val="nil"/>
          <w:right w:val="nil"/>
          <w:between w:val="nil"/>
        </w:pBdr>
        <w:tabs>
          <w:tab w:val="left" w:pos="426"/>
        </w:tabs>
        <w:ind w:left="567" w:hanging="2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да избират между учебните предмети или модули, предложени от училището за изучаване в избираемите и във факултативните учебни часове; </w:t>
      </w:r>
    </w:p>
    <w:p w:rsidR="003F5235" w:rsidRDefault="00C822B2">
      <w:pPr>
        <w:numPr>
          <w:ilvl w:val="0"/>
          <w:numId w:val="1"/>
        </w:numPr>
        <w:pBdr>
          <w:top w:val="nil"/>
          <w:left w:val="nil"/>
          <w:bottom w:val="nil"/>
          <w:right w:val="nil"/>
          <w:between w:val="nil"/>
        </w:pBdr>
        <w:tabs>
          <w:tab w:val="left" w:pos="426"/>
        </w:tabs>
        <w:ind w:left="567" w:hanging="2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да получават библиотечно-информационно обслужване; </w:t>
      </w:r>
    </w:p>
    <w:p w:rsidR="003F5235" w:rsidRDefault="00C822B2">
      <w:pPr>
        <w:numPr>
          <w:ilvl w:val="0"/>
          <w:numId w:val="1"/>
        </w:numPr>
        <w:pBdr>
          <w:top w:val="nil"/>
          <w:left w:val="nil"/>
          <w:bottom w:val="nil"/>
          <w:right w:val="nil"/>
          <w:between w:val="nil"/>
        </w:pBdr>
        <w:tabs>
          <w:tab w:val="left" w:pos="426"/>
        </w:tabs>
        <w:ind w:left="567" w:hanging="2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да получават информация относно обучението, възпитанието, правата и задълженията си; </w:t>
      </w:r>
    </w:p>
    <w:p w:rsidR="003F5235" w:rsidRDefault="00C822B2">
      <w:pPr>
        <w:numPr>
          <w:ilvl w:val="0"/>
          <w:numId w:val="1"/>
        </w:numPr>
        <w:pBdr>
          <w:top w:val="nil"/>
          <w:left w:val="nil"/>
          <w:bottom w:val="nil"/>
          <w:right w:val="nil"/>
          <w:between w:val="nil"/>
        </w:pBdr>
        <w:tabs>
          <w:tab w:val="left" w:pos="426"/>
        </w:tabs>
        <w:ind w:left="567" w:hanging="2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да получават обща и допълнителна подкрепа за личностно развитие; </w:t>
      </w:r>
    </w:p>
    <w:p w:rsidR="003F5235" w:rsidRDefault="00C822B2">
      <w:pPr>
        <w:numPr>
          <w:ilvl w:val="0"/>
          <w:numId w:val="1"/>
        </w:numPr>
        <w:pBdr>
          <w:top w:val="nil"/>
          <w:left w:val="nil"/>
          <w:bottom w:val="nil"/>
          <w:right w:val="nil"/>
          <w:between w:val="nil"/>
        </w:pBdr>
        <w:tabs>
          <w:tab w:val="left" w:pos="426"/>
        </w:tabs>
        <w:ind w:left="567" w:hanging="2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да бъдат информирани и консултирани във връзка с избора на образование и/или професия; </w:t>
      </w:r>
    </w:p>
    <w:p w:rsidR="003F5235" w:rsidRDefault="00C822B2">
      <w:pPr>
        <w:numPr>
          <w:ilvl w:val="0"/>
          <w:numId w:val="1"/>
        </w:numPr>
        <w:pBdr>
          <w:top w:val="nil"/>
          <w:left w:val="nil"/>
          <w:bottom w:val="nil"/>
          <w:right w:val="nil"/>
          <w:between w:val="nil"/>
        </w:pBdr>
        <w:tabs>
          <w:tab w:val="left" w:pos="426"/>
        </w:tabs>
        <w:ind w:left="567" w:hanging="2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да участват по собствен избор в проектни и извънкласни дейности; </w:t>
      </w:r>
    </w:p>
    <w:p w:rsidR="003F5235" w:rsidRDefault="00C822B2">
      <w:pPr>
        <w:numPr>
          <w:ilvl w:val="0"/>
          <w:numId w:val="1"/>
        </w:numPr>
        <w:pBdr>
          <w:top w:val="nil"/>
          <w:left w:val="nil"/>
          <w:bottom w:val="nil"/>
          <w:right w:val="nil"/>
          <w:between w:val="nil"/>
        </w:pBdr>
        <w:tabs>
          <w:tab w:val="left" w:pos="426"/>
        </w:tabs>
        <w:ind w:left="567" w:hanging="2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да дават мнения и предложения за училищните дейности, включително за избираемите и за факултативните учебни часове; </w:t>
      </w:r>
    </w:p>
    <w:p w:rsidR="003F5235" w:rsidRDefault="00C822B2">
      <w:pPr>
        <w:numPr>
          <w:ilvl w:val="0"/>
          <w:numId w:val="1"/>
        </w:numPr>
        <w:pBdr>
          <w:top w:val="nil"/>
          <w:left w:val="nil"/>
          <w:bottom w:val="nil"/>
          <w:right w:val="nil"/>
          <w:between w:val="nil"/>
        </w:pBdr>
        <w:tabs>
          <w:tab w:val="left" w:pos="426"/>
        </w:tabs>
        <w:ind w:left="567" w:hanging="2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чрез формите на ученическо самоуправление да участват в обсъждането при решаване на въпроси, засягащи училищния живот и училищната общност, в т. ч. училищния учебен план; </w:t>
      </w:r>
    </w:p>
    <w:p w:rsidR="003F5235" w:rsidRDefault="00C822B2">
      <w:pPr>
        <w:numPr>
          <w:ilvl w:val="0"/>
          <w:numId w:val="1"/>
        </w:numPr>
        <w:pBdr>
          <w:top w:val="nil"/>
          <w:left w:val="nil"/>
          <w:bottom w:val="nil"/>
          <w:right w:val="nil"/>
          <w:between w:val="nil"/>
        </w:pBdr>
        <w:tabs>
          <w:tab w:val="left" w:pos="426"/>
        </w:tabs>
        <w:ind w:left="567" w:hanging="2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.да получават съдействие от училището и от органите на местното самоуправление при изразяване на мнението си по въпроси, които пряко ги засягат, както и при участие в живота на общността; </w:t>
      </w:r>
    </w:p>
    <w:p w:rsidR="003F5235" w:rsidRDefault="00C822B2">
      <w:pPr>
        <w:numPr>
          <w:ilvl w:val="0"/>
          <w:numId w:val="1"/>
        </w:numPr>
        <w:pBdr>
          <w:top w:val="nil"/>
          <w:left w:val="nil"/>
          <w:bottom w:val="nil"/>
          <w:right w:val="nil"/>
          <w:between w:val="nil"/>
        </w:pBdr>
        <w:tabs>
          <w:tab w:val="left" w:pos="426"/>
        </w:tabs>
        <w:ind w:left="567" w:hanging="2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бъдат поощрявани с морални и материални награди;</w:t>
      </w:r>
    </w:p>
    <w:p w:rsidR="003F5235" w:rsidRDefault="00C822B2">
      <w:pPr>
        <w:numPr>
          <w:ilvl w:val="0"/>
          <w:numId w:val="1"/>
        </w:numPr>
        <w:pBdr>
          <w:top w:val="nil"/>
          <w:left w:val="nil"/>
          <w:bottom w:val="nil"/>
          <w:right w:val="nil"/>
          <w:between w:val="nil"/>
        </w:pBdr>
        <w:tabs>
          <w:tab w:val="left" w:pos="426"/>
        </w:tabs>
        <w:ind w:left="567" w:hanging="2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получават от учителите консултации-включително и учениците на индивидуална форма на обучение;</w:t>
      </w:r>
    </w:p>
    <w:p w:rsidR="003F5235" w:rsidRDefault="00C822B2">
      <w:pPr>
        <w:numPr>
          <w:ilvl w:val="0"/>
          <w:numId w:val="1"/>
        </w:numPr>
        <w:pBdr>
          <w:top w:val="nil"/>
          <w:left w:val="nil"/>
          <w:bottom w:val="nil"/>
          <w:right w:val="nil"/>
          <w:between w:val="nil"/>
        </w:pBdr>
        <w:tabs>
          <w:tab w:val="left" w:pos="426"/>
        </w:tabs>
        <w:ind w:left="567" w:hanging="2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бъдат защитавани от училището при накърняване на личното им достойнство и нарушаване на човешките им права;</w:t>
      </w:r>
    </w:p>
    <w:p w:rsidR="003F5235" w:rsidRDefault="00C822B2">
      <w:pPr>
        <w:numPr>
          <w:ilvl w:val="0"/>
          <w:numId w:val="1"/>
        </w:numPr>
        <w:pBdr>
          <w:top w:val="nil"/>
          <w:left w:val="nil"/>
          <w:bottom w:val="nil"/>
          <w:right w:val="nil"/>
          <w:between w:val="nil"/>
        </w:pBdr>
        <w:tabs>
          <w:tab w:val="left" w:pos="426"/>
        </w:tabs>
        <w:ind w:left="567" w:hanging="2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ползват безплатно цялата училищна материално-техническа база и в извънучебно време за развитие на интересите и способностите си.</w:t>
      </w:r>
    </w:p>
    <w:p w:rsidR="003F5235" w:rsidRDefault="00C822B2">
      <w:pPr>
        <w:pBdr>
          <w:top w:val="nil"/>
          <w:left w:val="nil"/>
          <w:bottom w:val="nil"/>
          <w:right w:val="nil"/>
          <w:between w:val="nil"/>
        </w:pBdr>
        <w:spacing w:before="280"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 Ученикът може да отсъства от училище по уважителни причини в следните случаи:</w:t>
      </w:r>
    </w:p>
    <w:p w:rsidR="003F5235" w:rsidRDefault="00C822B2">
      <w:pPr>
        <w:numPr>
          <w:ilvl w:val="0"/>
          <w:numId w:val="12"/>
        </w:numPr>
        <w:pBdr>
          <w:top w:val="nil"/>
          <w:left w:val="nil"/>
          <w:bottom w:val="nil"/>
          <w:right w:val="nil"/>
          <w:between w:val="nil"/>
        </w:pBdr>
        <w:spacing w:line="276" w:lineRule="auto"/>
        <w:ind w:left="714" w:hanging="3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 медицински причини – при представяне на медицински документ и след писмено потвърждение от родителя/настойника, което може да бъде изпратено и по електронна поща;</w:t>
      </w:r>
    </w:p>
    <w:p w:rsidR="003F5235" w:rsidRDefault="00C822B2">
      <w:pPr>
        <w:numPr>
          <w:ilvl w:val="0"/>
          <w:numId w:val="12"/>
        </w:numPr>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поради наложително участие в друга дейност – при представяне на документ.</w:t>
      </w:r>
    </w:p>
    <w:p w:rsidR="003F5235" w:rsidRDefault="00C822B2">
      <w:pPr>
        <w:numPr>
          <w:ilvl w:val="0"/>
          <w:numId w:val="12"/>
        </w:numPr>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до </w:t>
      </w:r>
      <w:r>
        <w:rPr>
          <w:rFonts w:ascii="Times New Roman" w:eastAsia="Times New Roman" w:hAnsi="Times New Roman" w:cs="Times New Roman"/>
          <w:sz w:val="24"/>
          <w:szCs w:val="24"/>
        </w:rPr>
        <w:t>15</w:t>
      </w:r>
      <w:r>
        <w:rPr>
          <w:rFonts w:ascii="Times New Roman" w:eastAsia="Times New Roman" w:hAnsi="Times New Roman" w:cs="Times New Roman"/>
          <w:color w:val="000000"/>
          <w:sz w:val="24"/>
          <w:szCs w:val="24"/>
        </w:rPr>
        <w:t xml:space="preserve"> учебни дни в една учебна година </w:t>
      </w:r>
      <w:r>
        <w:rPr>
          <w:rFonts w:ascii="Times New Roman" w:eastAsia="Times New Roman" w:hAnsi="Times New Roman" w:cs="Times New Roman"/>
          <w:b/>
          <w:color w:val="000000"/>
          <w:sz w:val="24"/>
          <w:szCs w:val="24"/>
        </w:rPr>
        <w:t>с разрешение на класния ръководител</w:t>
      </w:r>
      <w:r>
        <w:rPr>
          <w:rFonts w:ascii="Times New Roman" w:eastAsia="Times New Roman" w:hAnsi="Times New Roman" w:cs="Times New Roman"/>
          <w:color w:val="000000"/>
          <w:sz w:val="24"/>
          <w:szCs w:val="24"/>
        </w:rPr>
        <w:t>, въз основа на писмено мотивирано заявление от родителя. В случай, че заявлението не може да се подаде преди отсъствията на ученика, родителят, уведомява класния ръководител и подава заявление след направеното отсъствие, но не по-късно от 3 учебни дни след връщането на ученика в училище.</w:t>
      </w:r>
    </w:p>
    <w:p w:rsidR="003F5235" w:rsidRDefault="00C822B2">
      <w:pPr>
        <w:numPr>
          <w:ilvl w:val="0"/>
          <w:numId w:val="12"/>
        </w:numPr>
        <w:pBdr>
          <w:top w:val="nil"/>
          <w:left w:val="nil"/>
          <w:bottom w:val="nil"/>
          <w:right w:val="nil"/>
          <w:between w:val="nil"/>
        </w:pBdr>
        <w:spacing w:line="276" w:lineRule="auto"/>
        <w:ind w:left="714" w:hanging="3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до </w:t>
      </w:r>
      <w:r>
        <w:rPr>
          <w:rFonts w:ascii="Times New Roman" w:eastAsia="Times New Roman" w:hAnsi="Times New Roman" w:cs="Times New Roman"/>
          <w:color w:val="FF0000"/>
          <w:sz w:val="24"/>
          <w:szCs w:val="24"/>
        </w:rPr>
        <w:t>7</w:t>
      </w:r>
      <w:r>
        <w:rPr>
          <w:rFonts w:ascii="Times New Roman" w:eastAsia="Times New Roman" w:hAnsi="Times New Roman" w:cs="Times New Roman"/>
          <w:color w:val="000000"/>
          <w:sz w:val="24"/>
          <w:szCs w:val="24"/>
        </w:rPr>
        <w:t xml:space="preserve"> учебни дни в една учебна година с разрешение на директора на училището </w:t>
      </w:r>
      <w:r>
        <w:rPr>
          <w:rFonts w:ascii="Times New Roman" w:eastAsia="Times New Roman" w:hAnsi="Times New Roman" w:cs="Times New Roman"/>
          <w:b/>
          <w:color w:val="000000"/>
          <w:sz w:val="24"/>
          <w:szCs w:val="24"/>
        </w:rPr>
        <w:t xml:space="preserve">въз основа </w:t>
      </w:r>
      <w:r>
        <w:rPr>
          <w:rFonts w:ascii="Times New Roman" w:eastAsia="Times New Roman" w:hAnsi="Times New Roman" w:cs="Times New Roman"/>
          <w:color w:val="000000"/>
          <w:sz w:val="24"/>
          <w:szCs w:val="24"/>
        </w:rPr>
        <w:t>писмено мотивирано заявление от родителя, в което подробно се описват причините за отсъствието.</w:t>
      </w:r>
    </w:p>
    <w:p w:rsidR="003F5235" w:rsidRDefault="00C822B2">
      <w:pPr>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Когато документи по ал.3 не са представени в срок, отсъствията се считат за допуснати по неуважителни причини.</w:t>
      </w:r>
    </w:p>
    <w:p w:rsidR="003F5235" w:rsidRDefault="00C822B2">
      <w:pPr>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 </w:t>
      </w:r>
      <w:r>
        <w:rPr>
          <w:rFonts w:ascii="Times New Roman" w:eastAsia="Times New Roman" w:hAnsi="Times New Roman" w:cs="Times New Roman"/>
          <w:sz w:val="24"/>
          <w:szCs w:val="24"/>
        </w:rPr>
        <w:t>Закъснение</w:t>
      </w:r>
      <w:r>
        <w:rPr>
          <w:rFonts w:ascii="Times New Roman" w:eastAsia="Times New Roman" w:hAnsi="Times New Roman" w:cs="Times New Roman"/>
          <w:color w:val="000000"/>
          <w:sz w:val="24"/>
          <w:szCs w:val="24"/>
        </w:rPr>
        <w:t xml:space="preserve"> до 15 мин. за учебния час се счита за 1/2 отсъствие по неуважителни причини.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49</w:t>
      </w:r>
      <w:r>
        <w:rPr>
          <w:rFonts w:ascii="Times New Roman" w:eastAsia="Times New Roman" w:hAnsi="Times New Roman" w:cs="Times New Roman"/>
          <w:color w:val="000000"/>
          <w:sz w:val="24"/>
          <w:szCs w:val="24"/>
        </w:rPr>
        <w:t xml:space="preserve">. (1) Учениците имат следните </w:t>
      </w:r>
      <w:r>
        <w:rPr>
          <w:rFonts w:ascii="Times New Roman" w:eastAsia="Times New Roman" w:hAnsi="Times New Roman" w:cs="Times New Roman"/>
          <w:b/>
          <w:color w:val="000000"/>
          <w:sz w:val="24"/>
          <w:szCs w:val="24"/>
        </w:rPr>
        <w:t>задължения</w:t>
      </w:r>
      <w:r>
        <w:rPr>
          <w:rFonts w:ascii="Times New Roman" w:eastAsia="Times New Roman" w:hAnsi="Times New Roman" w:cs="Times New Roman"/>
          <w:color w:val="000000"/>
          <w:sz w:val="24"/>
          <w:szCs w:val="24"/>
        </w:rPr>
        <w:t>:</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присъстват и да участват в учебните часове и занимания;</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съхраняват авторитета на училището и училищната общност и да допринасят за развитие на добрите традиции;</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зачитат правата, честта и достойнството на другите, както и да не прилагат физическо и психическо насилие;</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не участват в хазартни игри, да не употребяват тютюн и тютюневи изделия, алкохол, наркотични вещества и  енергийни напитки;</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не носят оръжие, както и други предмети, които са източник на повишена опасност;</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носят ученическата си лична карта в училище и извън него;</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представят на своите родителите и на педагогическите специалисти ученическата си книжка и бележника за кореспонденция;</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спазват правилата за поведение в паралелката и в училището;</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да спазват правилника за дейността на институцията;</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да не възпрепятстват със своето поведение и постъпки нормалното протичане на учебните часове;</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не участват в политически партии и организации до навършването на 18 годишна възраст.</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опазват МТБ и чистотата на територията на училището, да не хвърлят отпадъци в класните стаи, коридорите и в училищния двор.</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не извършват противообществени прояви.</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не напускат самоволно училището и училищния двор през учебно време.</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не излизат на площите пред прозорците на помещенията, както и на места, застрашаващи живота им в училищната сграда.</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не влизат с дъвка в часовете и междучасията;</w:t>
      </w:r>
    </w:p>
    <w:p w:rsidR="003F5235" w:rsidRPr="008C3A2A" w:rsidRDefault="00C822B2">
      <w:pPr>
        <w:numPr>
          <w:ilvl w:val="0"/>
          <w:numId w:val="2"/>
        </w:numPr>
        <w:pBdr>
          <w:top w:val="nil"/>
          <w:left w:val="nil"/>
          <w:bottom w:val="nil"/>
          <w:right w:val="nil"/>
          <w:between w:val="nil"/>
        </w:pBdr>
        <w:rPr>
          <w:rFonts w:ascii="Times New Roman" w:eastAsia="Times New Roman" w:hAnsi="Times New Roman" w:cs="Times New Roman"/>
          <w:color w:val="FF0000"/>
          <w:sz w:val="24"/>
          <w:szCs w:val="24"/>
        </w:rPr>
      </w:pPr>
      <w:r w:rsidRPr="008C3A2A">
        <w:rPr>
          <w:rFonts w:ascii="Times New Roman" w:eastAsia="Times New Roman" w:hAnsi="Times New Roman" w:cs="Times New Roman"/>
          <w:color w:val="FF0000"/>
          <w:sz w:val="24"/>
          <w:szCs w:val="24"/>
        </w:rPr>
        <w:t>да не ползват телефони в час и слушат музика на високоговорител в класната стая и коридора на училището. При нарушение телефоните ще бъдат взети от дежурния учител.  Ще бъдат връщани на родителя от директора след лична среща с него.</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спазват режима в училището;</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поздравяват вежливо;</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не влизат със закуски в час;</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идват не по-късно от 10 минути преди започването на първия учебен час; за всеки определен час учениците се известяват с биенето на втория звънец;</w:t>
      </w:r>
    </w:p>
    <w:p w:rsidR="003F5235" w:rsidRDefault="00C822B2">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се явяват в училище с облекло и във вид, които съответстват на положението му на ученик и на добрите нрави;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        </w:t>
      </w:r>
      <w:r>
        <w:rPr>
          <w:rFonts w:ascii="Times New Roman" w:eastAsia="Times New Roman" w:hAnsi="Times New Roman" w:cs="Times New Roman"/>
          <w:b/>
          <w:color w:val="000000"/>
          <w:sz w:val="24"/>
          <w:szCs w:val="24"/>
        </w:rPr>
        <w:t>момичетата</w:t>
      </w:r>
      <w:r>
        <w:rPr>
          <w:rFonts w:ascii="Times New Roman" w:eastAsia="Times New Roman" w:hAnsi="Times New Roman" w:cs="Times New Roman"/>
          <w:color w:val="000000"/>
          <w:sz w:val="24"/>
          <w:szCs w:val="24"/>
        </w:rPr>
        <w:t xml:space="preserve"> – да не носят блузи над кръста, както и такива с дълбоки деколтета и гол гръб и открити рамена, </w:t>
      </w:r>
      <w:r>
        <w:rPr>
          <w:rFonts w:ascii="Times New Roman" w:eastAsia="Times New Roman" w:hAnsi="Times New Roman" w:cs="Times New Roman"/>
          <w:sz w:val="24"/>
          <w:szCs w:val="24"/>
        </w:rPr>
        <w:t>умишлено оръфани и скъсани</w:t>
      </w:r>
      <w:r>
        <w:rPr>
          <w:rFonts w:ascii="Times New Roman" w:eastAsia="Times New Roman" w:hAnsi="Times New Roman" w:cs="Times New Roman"/>
          <w:color w:val="000000"/>
          <w:sz w:val="24"/>
          <w:szCs w:val="24"/>
        </w:rPr>
        <w:t xml:space="preserve"> панталони, полите да са с дължина под или около коляното, обици на носа, устата, сребърни и златни накити, да не са гримирани и да нямат червило, лака да е с дискретен цвят, да не носят високи обувки (ток с височина до 3 см), да не си правят цветни кичури, да не са със слънчеви очила в часовете;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момчетата</w:t>
      </w:r>
      <w:r>
        <w:rPr>
          <w:rFonts w:ascii="Times New Roman" w:eastAsia="Times New Roman" w:hAnsi="Times New Roman" w:cs="Times New Roman"/>
          <w:color w:val="000000"/>
          <w:sz w:val="24"/>
          <w:szCs w:val="24"/>
        </w:rPr>
        <w:t xml:space="preserve"> – да не носят обици на ушите, синджири, колиета, пръстени, гривни; да не носят обувки с колелца, панталони с увиснали „дъна“ и блузи с цинично или расистко съдържание.</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са подготвени за съответния час, необходимите учебно-технически пособия, работно или игрално облекло;</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заемат работните си места след биенето на първия звънец и да се подготвят за учебния час;</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спазват общоприетите норми на поведение на обществени места;</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не напускат класната стая при отсъствие на учител, докато дежурния ученик не изясни от ръководството на училището с какво ще се занимават този час;</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съхраняват и развиват училищните традиции;</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опазват училищното имущество;</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съблюдават безопасността при слизане и качване от/на превозните средства при транспортирането им от и до училище.</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съхраняват авторитета на училището и да допринасят за развитие на добрите му традиции;</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не унижават личното достойнство на съучениците си, да не прилагат физическо и психическо насилие върху тях;</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накърняват с поведението си авторитета и достойнството на учителя;</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създават пречки на учителя при и по повод изпълнение на служебните му задължения;</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не отсъстват от учебните часове без уважителна причина – за дневна форма на обучение;</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не ползват мобилен телефон и други технически и електронни средства по време на час без разрешение на учителя;</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не пречат на учителя при и по повод изпълнение на служебните му задължения, както и на съучениците си по време на учебните часове;</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не носят оръжие, както и други предмети, които са източник на повишена опасност;</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да не бъдат на обществени места без придружител в съответствие с изискванията на </w:t>
      </w:r>
      <w:r>
        <w:rPr>
          <w:rFonts w:ascii="Times New Roman" w:eastAsia="Times New Roman" w:hAnsi="Times New Roman" w:cs="Times New Roman"/>
          <w:i/>
          <w:color w:val="000000"/>
          <w:sz w:val="24"/>
          <w:szCs w:val="24"/>
        </w:rPr>
        <w:t>Закона за закрила на детето</w:t>
      </w:r>
      <w:r>
        <w:rPr>
          <w:rFonts w:ascii="Times New Roman" w:eastAsia="Times New Roman" w:hAnsi="Times New Roman" w:cs="Times New Roman"/>
          <w:color w:val="000000"/>
          <w:sz w:val="24"/>
          <w:szCs w:val="24"/>
        </w:rPr>
        <w:t>;</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носят ученическата си лична карта в училище и да я представят по поискване на учителя или директора;</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носят ученическата си лична карта в училище и извън него;</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съхраняват и опазват МТБ и софтуера на училището и възстановяват нанесените щети в 7 дневен срок;</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спазват правилата за безопасна работа в училищната компютърна мрежа и интернет;</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когато са отстранени от час учениците са длъжни да останат в училищната сграда и да извършват възпитателна дейност под ръководството на непедагогическия персонал и под непосредствения контрол на свободните през този час учители – почистване на училищната сграда и двор;</w:t>
      </w:r>
    </w:p>
    <w:p w:rsidR="003F5235" w:rsidRDefault="00C822B2">
      <w:pPr>
        <w:numPr>
          <w:ilvl w:val="0"/>
          <w:numId w:val="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да използват тетрадки, </w:t>
      </w:r>
      <w:proofErr w:type="spellStart"/>
      <w:r>
        <w:rPr>
          <w:rFonts w:ascii="Times New Roman" w:eastAsia="Times New Roman" w:hAnsi="Times New Roman" w:cs="Times New Roman"/>
          <w:color w:val="000000"/>
          <w:sz w:val="24"/>
          <w:szCs w:val="24"/>
        </w:rPr>
        <w:t>моливници</w:t>
      </w:r>
      <w:proofErr w:type="spellEnd"/>
      <w:r>
        <w:rPr>
          <w:rFonts w:ascii="Times New Roman" w:eastAsia="Times New Roman" w:hAnsi="Times New Roman" w:cs="Times New Roman"/>
          <w:color w:val="000000"/>
          <w:sz w:val="24"/>
          <w:szCs w:val="24"/>
        </w:rPr>
        <w:t xml:space="preserve"> и други пособия, които отговарят на възрастовите им особености, възпитават в естетика и не съдържат агресивни послания.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Учениците нямат право да се обучават в дневна форма на обучение, ако живеят на семейни начала или са навършили 16-годишна възраст.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50</w:t>
      </w:r>
      <w:r>
        <w:rPr>
          <w:rFonts w:ascii="Times New Roman" w:eastAsia="Times New Roman" w:hAnsi="Times New Roman" w:cs="Times New Roman"/>
          <w:color w:val="000000"/>
          <w:sz w:val="24"/>
          <w:szCs w:val="24"/>
        </w:rPr>
        <w:t xml:space="preserve">.(1) При установена кражба от ученик, същият се наказва по </w:t>
      </w:r>
      <w:r>
        <w:rPr>
          <w:rFonts w:ascii="Times New Roman" w:eastAsia="Times New Roman" w:hAnsi="Times New Roman" w:cs="Times New Roman"/>
          <w:i/>
          <w:color w:val="000000"/>
          <w:sz w:val="24"/>
          <w:szCs w:val="24"/>
        </w:rPr>
        <w:t>чл. 139, ал. 1 от ЗПУО</w:t>
      </w:r>
      <w:r>
        <w:rPr>
          <w:rFonts w:ascii="Times New Roman" w:eastAsia="Times New Roman" w:hAnsi="Times New Roman" w:cs="Times New Roman"/>
          <w:color w:val="000000"/>
          <w:sz w:val="24"/>
          <w:szCs w:val="24"/>
        </w:rPr>
        <w:t xml:space="preserve"> по предложение на класния ръководител.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(2)Наказанията могат да се налагат по решение на педагогическия съвет и за</w:t>
      </w:r>
    </w:p>
    <w:p w:rsidR="003F5235" w:rsidRDefault="00C822B2">
      <w:pPr>
        <w:pBdr>
          <w:top w:val="nil"/>
          <w:left w:val="nil"/>
          <w:bottom w:val="nil"/>
          <w:right w:val="nil"/>
          <w:between w:val="nil"/>
        </w:pBdr>
        <w:ind w:left="709"/>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w:t>
      </w:r>
      <w:r>
        <w:rPr>
          <w:rFonts w:ascii="Times New Roman" w:eastAsia="Times New Roman" w:hAnsi="Times New Roman" w:cs="Times New Roman"/>
          <w:color w:val="000000"/>
          <w:sz w:val="24"/>
          <w:szCs w:val="24"/>
        </w:rPr>
        <w:t>   нарушаване дисциплината в час</w:t>
      </w:r>
    </w:p>
    <w:p w:rsidR="003F5235" w:rsidRDefault="00C822B2">
      <w:pPr>
        <w:pBdr>
          <w:top w:val="nil"/>
          <w:left w:val="nil"/>
          <w:bottom w:val="nil"/>
          <w:right w:val="nil"/>
          <w:between w:val="nil"/>
        </w:pBdr>
        <w:ind w:left="709"/>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w:t>
      </w:r>
      <w:r>
        <w:rPr>
          <w:rFonts w:ascii="Times New Roman" w:eastAsia="Times New Roman" w:hAnsi="Times New Roman" w:cs="Times New Roman"/>
          <w:color w:val="000000"/>
          <w:sz w:val="24"/>
          <w:szCs w:val="24"/>
        </w:rPr>
        <w:t>   агресивно поведение</w:t>
      </w:r>
    </w:p>
    <w:p w:rsidR="003F5235" w:rsidRDefault="00C822B2">
      <w:pPr>
        <w:pBdr>
          <w:top w:val="nil"/>
          <w:left w:val="nil"/>
          <w:bottom w:val="nil"/>
          <w:right w:val="nil"/>
          <w:between w:val="nil"/>
        </w:pBdr>
        <w:ind w:left="709"/>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lastRenderedPageBreak/>
        <w:t>−</w:t>
      </w:r>
      <w:r>
        <w:rPr>
          <w:rFonts w:ascii="Times New Roman" w:eastAsia="Times New Roman" w:hAnsi="Times New Roman" w:cs="Times New Roman"/>
          <w:color w:val="000000"/>
          <w:sz w:val="24"/>
          <w:szCs w:val="24"/>
        </w:rPr>
        <w:t>   отнемане на чужди движими вещи на учители, служители и ученици с цел присвояване .</w:t>
      </w:r>
    </w:p>
    <w:p w:rsidR="003F5235" w:rsidRDefault="00C822B2">
      <w:pPr>
        <w:pBdr>
          <w:top w:val="nil"/>
          <w:left w:val="nil"/>
          <w:bottom w:val="nil"/>
          <w:right w:val="nil"/>
          <w:between w:val="nil"/>
        </w:pBdr>
        <w:ind w:left="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За деяния, застрашаващи здравето и живота на ученици и други хора, заплахи за учители и служители, за разпространяване и употреба на наркотици и други, като виновните се предават на органите на полицията.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(3).Ученик, който уронва личното достойнство на съучениците си и упражнява физическо и/или психическо насилие върху тях, свързано с религиозни, етнически и полови различия, се наказва съгласно ЗПУО и настоящия училищен правилник.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За нанесени щети на училищна собственост при доказана вина на ученика или група ученици родителите на виновниците в едномесечен срок възстановяват щетите.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Когато има щета, но класът укрива виновниците – родителите на всички ученици в едномесечен срок възстановяват повредата.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51</w:t>
      </w:r>
      <w:r>
        <w:rPr>
          <w:rFonts w:ascii="Times New Roman" w:eastAsia="Times New Roman" w:hAnsi="Times New Roman" w:cs="Times New Roman"/>
          <w:color w:val="000000"/>
          <w:sz w:val="24"/>
          <w:szCs w:val="24"/>
        </w:rPr>
        <w:t>. (1) Ученик е този, който е записан в училище за обучение за завършване на клас.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Ученик се отписва от училището, когато: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се премества в друго училище;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се обучава в дневна или комбинирана форма и не е посещавал училище по неуважителни причини за период, по-дълъг от два месеца;.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(3) В случаите по </w:t>
      </w:r>
      <w:r>
        <w:rPr>
          <w:rFonts w:ascii="Times New Roman" w:eastAsia="Times New Roman" w:hAnsi="Times New Roman" w:cs="Times New Roman"/>
          <w:i/>
          <w:color w:val="000000"/>
          <w:sz w:val="24"/>
          <w:szCs w:val="24"/>
        </w:rPr>
        <w:t>ал. 2, т. 2 и 3</w:t>
      </w:r>
      <w:r>
        <w:rPr>
          <w:rFonts w:ascii="Times New Roman" w:eastAsia="Times New Roman" w:hAnsi="Times New Roman" w:cs="Times New Roman"/>
          <w:color w:val="000000"/>
          <w:sz w:val="24"/>
          <w:szCs w:val="24"/>
        </w:rPr>
        <w:t>, когато ученикът е в задължителна училищна възраст, директорът на училището уведомява Общинската администрация, регионалното управление на образованието и органите за закрила на детето.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52</w:t>
      </w:r>
      <w:r>
        <w:rPr>
          <w:rFonts w:ascii="Times New Roman" w:eastAsia="Times New Roman" w:hAnsi="Times New Roman" w:cs="Times New Roman"/>
          <w:color w:val="000000"/>
          <w:sz w:val="24"/>
          <w:szCs w:val="24"/>
        </w:rPr>
        <w:t xml:space="preserve"> (1) Учениците се поощряват с морални и с материални награди за високи постижения в образователната дейност, в заниманията по интереси и за приноса им към развитието на училищната общност при условия и по ред, определени с държавния образователен стандарт за приобщаващото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Учениците могат да бъдат награждавани за: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Отличен успех.</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Призови места от международни, национални, регионални състезания  и олимпиади в областта на науката.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Призови места в състезания и конкурси в областта на изкуствата и спорта.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Изяви в областта на творческата самодейност.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Граждански прояви с висока морална стойност.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Директорът на училището след решение на педагогическия съвет със заповед присъжда награди за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Награди за учениците могат да бъдат: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Публична похвала и  изказване на благодарност пред класа и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Писмена похвала – вписва се в дневника на класа и ученическата книжка, съобщава се пред класа.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Писмено обявяване - благодарност чрез писма до родителите за достойни прояви на техните деца, съобщаване пред цялата училищна общност чрез сайта на училището и ФБ- групата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Похвална грамота.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Предметни награди.</w:t>
      </w:r>
    </w:p>
    <w:p w:rsidR="003F5235" w:rsidRDefault="00C822B2">
      <w:pPr>
        <w:pBdr>
          <w:top w:val="nil"/>
          <w:left w:val="nil"/>
          <w:bottom w:val="nil"/>
          <w:right w:val="nil"/>
          <w:between w:val="nil"/>
        </w:pBd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Раздел ІІ. Подкрепа за личностно развитие на учениците</w:t>
      </w:r>
    </w:p>
    <w:p w:rsidR="00C15E95" w:rsidRDefault="00C15E95">
      <w:pPr>
        <w:pBdr>
          <w:top w:val="nil"/>
          <w:left w:val="nil"/>
          <w:bottom w:val="nil"/>
          <w:right w:val="nil"/>
          <w:between w:val="nil"/>
        </w:pBdr>
        <w:rPr>
          <w:rFonts w:ascii="Times New Roman" w:eastAsia="Times New Roman" w:hAnsi="Times New Roman" w:cs="Times New Roman"/>
          <w:color w:val="000000"/>
          <w:sz w:val="24"/>
          <w:szCs w:val="24"/>
        </w:rPr>
      </w:pPr>
    </w:p>
    <w:p w:rsidR="003F5235" w:rsidRDefault="00C822B2" w:rsidP="00C15E95">
      <w:pPr>
        <w:pBdr>
          <w:top w:val="nil"/>
          <w:left w:val="nil"/>
          <w:bottom w:val="nil"/>
          <w:right w:val="nil"/>
          <w:between w:val="nil"/>
        </w:pBdr>
        <w:ind w:left="720"/>
        <w:rPr>
          <w:color w:val="000000"/>
        </w:rPr>
      </w:pPr>
      <w:r>
        <w:rPr>
          <w:rFonts w:ascii="Times New Roman" w:eastAsia="Times New Roman" w:hAnsi="Times New Roman" w:cs="Times New Roman"/>
          <w:b/>
          <w:color w:val="000000"/>
          <w:sz w:val="24"/>
          <w:szCs w:val="24"/>
        </w:rPr>
        <w:t xml:space="preserve">Екипи за подкрепа на личностното развитие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53</w:t>
      </w:r>
      <w:r>
        <w:rPr>
          <w:rFonts w:ascii="Times New Roman" w:eastAsia="Times New Roman" w:hAnsi="Times New Roman" w:cs="Times New Roman"/>
          <w:color w:val="000000"/>
          <w:sz w:val="24"/>
          <w:szCs w:val="24"/>
        </w:rPr>
        <w:t>. (1) ОУ „Васил Левски“  осъществява дейности по превенция на тормоза и насилието, както и дейности за мотивация и преодоляване на проблемното поведение, които са израз на общата воля и на координираните усилия на всички участници в образователния процес.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Видовете и съдържанието на дейностите по превенция на тормоза и насилието са подчинени на обща училищна политика, разработват се самостоятелно от училищната общност и  включват: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изготвяне съвместно с учениците на правила за поведението им в паралелката;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разглеждане на теми от глобалното, гражданското, здравното и интеркултурното образование в часа на класа, в заниманията по интереси и във факултативните часове;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 партньорство с родителите;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дейности за развитие на компетентностите на всички членове на училищната общност.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54</w:t>
      </w:r>
      <w:r>
        <w:rPr>
          <w:rFonts w:ascii="Times New Roman" w:eastAsia="Times New Roman" w:hAnsi="Times New Roman" w:cs="Times New Roman"/>
          <w:color w:val="000000"/>
          <w:sz w:val="24"/>
          <w:szCs w:val="24"/>
        </w:rPr>
        <w:t>. (1) Видовете и съдържанието на дейностите по мотивация и преодоляване на проблемното поведение се определят от училището и включват: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обсъждане между ученика и класния ръководител с цел изясняване на възникнал проблем и получаване на подкрепа за разрешаването му;</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използване на посредник при разрешаване на конфликт в училище;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консултиране на  ученика с психолог или с педагогически съветник;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създаване на условия за включване на ученика в група за повишаване на социалните умения за общуване и решаване на конфликти;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насочване на  ученика към занимания, съобразени с неговите потребности;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индивидуална подкрепа за ученика от личност, която той уважава (наставничество);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участие на ученика в дейности в полза на паралелката или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 други дейности, определени с правилника за дейността на институцията.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 Условията и редът за осъществяване на дейностите по </w:t>
      </w:r>
      <w:r>
        <w:rPr>
          <w:rFonts w:ascii="Times New Roman" w:eastAsia="Times New Roman" w:hAnsi="Times New Roman" w:cs="Times New Roman"/>
          <w:i/>
          <w:color w:val="000000"/>
          <w:sz w:val="24"/>
          <w:szCs w:val="24"/>
        </w:rPr>
        <w:t>ал. 1, т. 1 – 7</w:t>
      </w:r>
      <w:r>
        <w:rPr>
          <w:rFonts w:ascii="Times New Roman" w:eastAsia="Times New Roman" w:hAnsi="Times New Roman" w:cs="Times New Roman"/>
          <w:color w:val="000000"/>
          <w:sz w:val="24"/>
          <w:szCs w:val="24"/>
        </w:rPr>
        <w:t xml:space="preserve"> се определят с държавния образователен стандарт за приобщаващото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55</w:t>
      </w:r>
      <w:r>
        <w:rPr>
          <w:rFonts w:ascii="Times New Roman" w:eastAsia="Times New Roman" w:hAnsi="Times New Roman" w:cs="Times New Roman"/>
          <w:color w:val="000000"/>
          <w:sz w:val="24"/>
          <w:szCs w:val="24"/>
        </w:rPr>
        <w:t>. (1) Допълнителната подкрепа за личностно развитие включва: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работа с ученик по конкретен случай;</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психо-социална рехабилитация, рехабилитация на слуха и говора, зрителна рехабилитация, рехабилитация на комуникативните нарушения и при физически увреждания;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осигуряване на достъпна архитектурна, обща и специализирана подкрепяща среда, технически средства, специализирано оборудване, дидактически материали, методики и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предоставяне на обучение по специалните учебни предмети за учениците със сензорни увреждания;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ресурсно подпомагане.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Допълнителната подкрепа за личностно развитие се предоставя на ученици: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със специални образователни потребности;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в риск;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с изявени дарби;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с хронични заболявания.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(3) Видът и формите на обучение, както и конкретните дейности за допълнителната подкрепа за личностно развитие се определят с план за подкрепа на ученика. Планът за подкрепа за  учениците по </w:t>
      </w:r>
      <w:r>
        <w:rPr>
          <w:rFonts w:ascii="Times New Roman" w:eastAsia="Times New Roman" w:hAnsi="Times New Roman" w:cs="Times New Roman"/>
          <w:i/>
          <w:color w:val="000000"/>
          <w:sz w:val="24"/>
          <w:szCs w:val="24"/>
        </w:rPr>
        <w:t>ал. 2, т. 1</w:t>
      </w:r>
      <w:r>
        <w:rPr>
          <w:rFonts w:ascii="Times New Roman" w:eastAsia="Times New Roman" w:hAnsi="Times New Roman" w:cs="Times New Roman"/>
          <w:color w:val="000000"/>
          <w:sz w:val="24"/>
          <w:szCs w:val="24"/>
        </w:rPr>
        <w:t xml:space="preserve"> определя и часовете за ресурсно подпомагане.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Допълнителната подкрепа за личностно развитие се осигурява от училището, от центровете за подкрепа за личностно развитие и от специализирани обслужващи звена.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56</w:t>
      </w:r>
      <w:r>
        <w:rPr>
          <w:rFonts w:ascii="Times New Roman" w:eastAsia="Times New Roman" w:hAnsi="Times New Roman" w:cs="Times New Roman"/>
          <w:color w:val="000000"/>
          <w:sz w:val="24"/>
          <w:szCs w:val="24"/>
        </w:rPr>
        <w:t>. (1) Допълнителната подкрепа се предоставя въз основа на оценката на индивидуалните потребности, която се извършва от екип за подкрепа за личностно развитие в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(2) Екипът по ал. 1 осъществява и допълнителната подкрепа по </w:t>
      </w:r>
      <w:r>
        <w:rPr>
          <w:rFonts w:ascii="Times New Roman" w:eastAsia="Times New Roman" w:hAnsi="Times New Roman" w:cs="Times New Roman"/>
          <w:i/>
          <w:color w:val="000000"/>
          <w:sz w:val="24"/>
          <w:szCs w:val="24"/>
        </w:rPr>
        <w:t>чл. 187, ал. 1, т. 1 от ЗПУО</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(3) Екипът за подкрепа за личностно развитие се създава със заповед на директора за определения  ученик по </w:t>
      </w:r>
      <w:r>
        <w:rPr>
          <w:rFonts w:ascii="Times New Roman" w:eastAsia="Times New Roman" w:hAnsi="Times New Roman" w:cs="Times New Roman"/>
          <w:i/>
          <w:color w:val="000000"/>
          <w:sz w:val="24"/>
          <w:szCs w:val="24"/>
        </w:rPr>
        <w:t>чл. 187, ал. 2 от ЗПУО</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В състава на екипа за подкрепа за личностно развитие задължително се включва психолог или педагогически съветник, както и логопед. В екипа може да се включват и други специалисти, както и представители на органите за закрила на детето и на органите за борба с противообществените прояви на малолетните и непълнолетните.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Екипът за подкрепа за личностно развитие работи съвместно с родителите, а при необходимост и с регионалните центрове за подкрепа за процеса на приобщаващото образование и/или с центровете за подкрепа за личностно развитие.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57</w:t>
      </w:r>
      <w:r>
        <w:rPr>
          <w:rFonts w:ascii="Times New Roman" w:eastAsia="Times New Roman" w:hAnsi="Times New Roman" w:cs="Times New Roman"/>
          <w:color w:val="000000"/>
          <w:sz w:val="24"/>
          <w:szCs w:val="24"/>
        </w:rPr>
        <w:t>. Екипът за подкрепа за личностно развитие в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идентифицира силните страни на ученика, затрудненията, свързани с развитието, обучението и поведението му, както и причините за тяхното възникване;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извършва оценка на индивидуалните потребности на ученика;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 изготвя и реализира план за подкрепа;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извършва наблюдение и оценка за развитие на всеки конкретен случай;</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изпълнява и други функции, предвидени в държавния образователен стандарт за приобщаващото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58.</w:t>
      </w:r>
      <w:r>
        <w:rPr>
          <w:rFonts w:ascii="Times New Roman" w:eastAsia="Times New Roman" w:hAnsi="Times New Roman" w:cs="Times New Roman"/>
          <w:color w:val="000000"/>
          <w:sz w:val="24"/>
          <w:szCs w:val="24"/>
        </w:rPr>
        <w:t xml:space="preserve"> (1) Директорът на училището подава заявление до Кмета на общината (до регионалния център за подкрепа на личностното развитие) за извършване оценка на индивидуалните потребности от допълнителна подкрепа на  учениците със специални образователни потребности, когато не може да се формира екип по чл. 188, и предлага на директора на регионалния център за подкрепа на процеса на приобщаващото образование да одобри или да не одобри предоставянето на допълнителна подкрепа.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Методическата подкрепа може да се предоставя от екипи на  училището, от центрове за подкрепа за личностно развитие, от юридически лица с нестопанска цел, осъществяващи дейност в обществена полза в областта на приобщаващото образование, както и от висши училища, в зависимост от конкретните потребности.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59.</w:t>
      </w:r>
      <w:r>
        <w:rPr>
          <w:rFonts w:ascii="Times New Roman" w:eastAsia="Times New Roman" w:hAnsi="Times New Roman" w:cs="Times New Roman"/>
          <w:color w:val="000000"/>
          <w:sz w:val="24"/>
          <w:szCs w:val="24"/>
        </w:rPr>
        <w:t xml:space="preserve"> Условията и редът за осигуряване на общата и на допълнителната подкрепа се определят с държавния образователен стандарт за приобщаващото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60.</w:t>
      </w:r>
      <w:r>
        <w:rPr>
          <w:rFonts w:ascii="Times New Roman" w:eastAsia="Times New Roman" w:hAnsi="Times New Roman" w:cs="Times New Roman"/>
          <w:color w:val="000000"/>
          <w:sz w:val="24"/>
          <w:szCs w:val="24"/>
        </w:rPr>
        <w:t xml:space="preserve"> (1) В </w:t>
      </w:r>
      <w:r>
        <w:rPr>
          <w:rFonts w:ascii="Times New Roman" w:eastAsia="Times New Roman" w:hAnsi="Times New Roman" w:cs="Times New Roman"/>
          <w:i/>
          <w:color w:val="000000"/>
          <w:sz w:val="24"/>
          <w:szCs w:val="24"/>
        </w:rPr>
        <w:t xml:space="preserve"> ОУ „Васил Левски“ </w:t>
      </w:r>
      <w:r>
        <w:rPr>
          <w:rFonts w:ascii="Times New Roman" w:eastAsia="Times New Roman" w:hAnsi="Times New Roman" w:cs="Times New Roman"/>
          <w:color w:val="000000"/>
          <w:sz w:val="24"/>
          <w:szCs w:val="24"/>
        </w:rPr>
        <w:t>се приемат и ученици със специални образователни потребности.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В паралелка в училището може да се обучават до три деца и ученици със специални образователни потребности.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При увеличаване на броя на децата и учениците в група или паралелка се назначава помощник-учител по предложение на екипите по ал. 3 от чл.192 от ЗПУО.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Чл.61.</w:t>
      </w:r>
      <w:r>
        <w:rPr>
          <w:rFonts w:ascii="Times New Roman" w:eastAsia="Times New Roman" w:hAnsi="Times New Roman" w:cs="Times New Roman"/>
          <w:color w:val="000000"/>
          <w:sz w:val="24"/>
          <w:szCs w:val="24"/>
        </w:rPr>
        <w:t xml:space="preserve"> (1) В ОУ „Васил Левски“  </w:t>
      </w:r>
      <w:r>
        <w:rPr>
          <w:rFonts w:ascii="Times New Roman" w:eastAsia="Times New Roman" w:hAnsi="Times New Roman" w:cs="Times New Roman"/>
          <w:i/>
          <w:color w:val="000000"/>
          <w:sz w:val="24"/>
          <w:szCs w:val="24"/>
        </w:rPr>
        <w:t>  </w:t>
      </w:r>
      <w:r>
        <w:rPr>
          <w:rFonts w:ascii="Times New Roman" w:eastAsia="Times New Roman" w:hAnsi="Times New Roman" w:cs="Times New Roman"/>
          <w:color w:val="000000"/>
          <w:sz w:val="24"/>
          <w:szCs w:val="24"/>
        </w:rPr>
        <w:t>обучението на ученици със специални образователни потребности задължително се подпомага от ресурсен учител, съобразно потребността на  ученика.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В плана за подкрепа на ученика може да бъде определен и помощник на учителя.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Изискванията към помощника на учителя и функциите му се определят с държавния образователен стандарт за приобщаващото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(4) Обучението на децата и учениците в  паралелките по </w:t>
      </w:r>
      <w:r>
        <w:rPr>
          <w:rFonts w:ascii="Times New Roman" w:eastAsia="Times New Roman" w:hAnsi="Times New Roman" w:cs="Times New Roman"/>
          <w:i/>
          <w:color w:val="000000"/>
          <w:sz w:val="24"/>
          <w:szCs w:val="24"/>
        </w:rPr>
        <w:t>ал. 1</w:t>
      </w:r>
      <w:r>
        <w:rPr>
          <w:rFonts w:ascii="Times New Roman" w:eastAsia="Times New Roman" w:hAnsi="Times New Roman" w:cs="Times New Roman"/>
          <w:color w:val="000000"/>
          <w:sz w:val="24"/>
          <w:szCs w:val="24"/>
        </w:rPr>
        <w:t xml:space="preserve"> се осъществява по индивидуални учебни планове, изготвени в съответствие с изискванията на </w:t>
      </w:r>
      <w:r>
        <w:rPr>
          <w:rFonts w:ascii="Times New Roman" w:eastAsia="Times New Roman" w:hAnsi="Times New Roman" w:cs="Times New Roman"/>
          <w:i/>
          <w:color w:val="000000"/>
          <w:sz w:val="24"/>
          <w:szCs w:val="24"/>
        </w:rPr>
        <w:t>чл. 95 от ЗПУО</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Условията и редът за организиране на обучението в паралелките по ал.1 се определят с държавния образователен стандарт за приобщаващото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62</w:t>
      </w:r>
      <w:r>
        <w:rPr>
          <w:rFonts w:ascii="Times New Roman" w:eastAsia="Times New Roman" w:hAnsi="Times New Roman" w:cs="Times New Roman"/>
          <w:color w:val="000000"/>
          <w:sz w:val="24"/>
          <w:szCs w:val="24"/>
        </w:rPr>
        <w:t>. (1) Директорът организира допълнителната подкрепа като създава един Координиращ екип за подкрепа на личностното развитие. Той се ангажира с  учениците, които показват системни затруднения в ученето, научаването и участието, или които напредват значително по-бързо от своите връстници, или пък, за които родителите информират за потребност от допълнителна подкрепа.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Директорът определя координатор на този екип на училището, чиято задача е да организира оценката на образователните потребности и последващата работа на екип, който се формира за всяко отделно дете.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Директорът на училището, чрез Координиращия екип и екипа на всеки отделен ученик организира ресурси и експертиза, както от образователната институция, така и извън нея. Директорът привлича експерти за оценката на потребностите и за последващата работа с ученика от различни образователни, социални и здравни институции, по своя собствена преценка и без ограничение, вкл. от центъра за подкрепа на личностното развитие, от центъра за специална образователна подкрепа, от регионалния център за подкрепа на процеса на приобщаващо образование, от социални услуги на територията на общината, от здравни експерти.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63.</w:t>
      </w:r>
      <w:r>
        <w:rPr>
          <w:rFonts w:ascii="Times New Roman" w:eastAsia="Times New Roman" w:hAnsi="Times New Roman" w:cs="Times New Roman"/>
          <w:color w:val="000000"/>
          <w:sz w:val="24"/>
          <w:szCs w:val="24"/>
        </w:rPr>
        <w:t xml:space="preserve"> Функциите и съставът на координиращия екип за подкрепа на личностното развитие се определя от ДОС за приобщаващо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64.</w:t>
      </w:r>
      <w:r>
        <w:rPr>
          <w:rFonts w:ascii="Times New Roman" w:eastAsia="Times New Roman" w:hAnsi="Times New Roman" w:cs="Times New Roman"/>
          <w:color w:val="000000"/>
          <w:sz w:val="24"/>
          <w:szCs w:val="24"/>
        </w:rPr>
        <w:t xml:space="preserve"> (1) Училището разработва етичен кодекс на училищната общност, който се приема от представители на педагогическия съвет, обществения съвет, настоятелството и на ученическото самоуправление по ред, определен в правилника за дейността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Етичният кодекс се изготвя по достъпен и разбираем за учениците начин и се поставя на видно място в училищната сграда.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t>(3) Етичният кодекс се публикува на интернет страницата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Ред за разработване и приемане на етичния кодекс: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избор на комисия за изработването на Етичния кодекс по предложение на ПС;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изработване на Етичен кодекс от утвърдената комисия;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запознаване със съдържанието на Кодекса и съгласуването с Обществения съвет, Училищното настоятелство и Ученическия парламент;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приемане на кодекса от педагогическия съвет.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(5) Етичният кодекс е подчинен на общите принципи в системата на предучилищното и училищно образование, съгласно </w:t>
      </w:r>
      <w:r>
        <w:rPr>
          <w:rFonts w:ascii="Times New Roman" w:eastAsia="Times New Roman" w:hAnsi="Times New Roman" w:cs="Times New Roman"/>
          <w:i/>
          <w:color w:val="000000"/>
          <w:sz w:val="24"/>
          <w:szCs w:val="24"/>
        </w:rPr>
        <w:t>чл.175 ал.1  от ЗПУО.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Раздел ІІІ. Санкции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65</w:t>
      </w:r>
      <w:r>
        <w:rPr>
          <w:rFonts w:ascii="Times New Roman" w:eastAsia="Times New Roman" w:hAnsi="Times New Roman" w:cs="Times New Roman"/>
          <w:color w:val="000000"/>
          <w:sz w:val="24"/>
          <w:szCs w:val="24"/>
        </w:rPr>
        <w:t>. (1) За неизпълнение на задълженията, определени в ЗПУО, в нормативните актове по неговото прилагане и в настоящия правилник, след изчерпване на останалите механизми за въздействие върху вътрешната мотивация и за преодоляване на проблемното поведение на учениците може да се налагат следните санкции: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забележка;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преместване в друга паралелка в същото училище;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предупреждение за преместване в друго училище;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преместване в друго училище;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преместване от дневна форма в самостоятелна форма на обучение.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Когато ученикът възпрепятства провеждането на учебния процес, учителят може да го отстрани до края на учебния час.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Когато ученикът се яви в училище с облекло или във вид, които са в нарушение на правилника за дейността на училището, както и когато състоянието му не позволява да участва в учебния процес, той се отстранява от училище до отпадане на основанието за отстраняването му.</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(4) Веднага след приключването на учебния час по </w:t>
      </w:r>
      <w:r>
        <w:rPr>
          <w:rFonts w:ascii="Times New Roman" w:eastAsia="Times New Roman" w:hAnsi="Times New Roman" w:cs="Times New Roman"/>
          <w:i/>
          <w:color w:val="000000"/>
          <w:sz w:val="24"/>
          <w:szCs w:val="24"/>
        </w:rPr>
        <w:t>ал. 2</w:t>
      </w:r>
      <w:r>
        <w:rPr>
          <w:rFonts w:ascii="Times New Roman" w:eastAsia="Times New Roman" w:hAnsi="Times New Roman" w:cs="Times New Roman"/>
          <w:color w:val="000000"/>
          <w:sz w:val="24"/>
          <w:szCs w:val="24"/>
        </w:rPr>
        <w:t xml:space="preserve"> или след отстраняването на ученика по </w:t>
      </w:r>
      <w:r>
        <w:rPr>
          <w:rFonts w:ascii="Times New Roman" w:eastAsia="Times New Roman" w:hAnsi="Times New Roman" w:cs="Times New Roman"/>
          <w:i/>
          <w:color w:val="000000"/>
          <w:sz w:val="24"/>
          <w:szCs w:val="24"/>
        </w:rPr>
        <w:t>ал. 3</w:t>
      </w:r>
      <w:r>
        <w:rPr>
          <w:rFonts w:ascii="Times New Roman" w:eastAsia="Times New Roman" w:hAnsi="Times New Roman" w:cs="Times New Roman"/>
          <w:color w:val="000000"/>
          <w:sz w:val="24"/>
          <w:szCs w:val="24"/>
        </w:rPr>
        <w:t xml:space="preserve"> се предприемат дейности за мотивация и за преодоляване на проблемното поведение и се уведомява родителят.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За ученика с наложена санкция се осигуряват и дейности за превенция и преодоляване на проблемно поведение.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66.</w:t>
      </w:r>
      <w:r>
        <w:rPr>
          <w:rFonts w:ascii="Times New Roman" w:eastAsia="Times New Roman" w:hAnsi="Times New Roman" w:cs="Times New Roman"/>
          <w:color w:val="000000"/>
          <w:sz w:val="24"/>
          <w:szCs w:val="24"/>
        </w:rPr>
        <w:t xml:space="preserve"> Санкцията „преместване от дневна форма в самостоятелна форма на обучение“ се прилага за ученици, навършили 16-годишна възраст.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(3) Мерките по </w:t>
      </w:r>
      <w:r>
        <w:rPr>
          <w:rFonts w:ascii="Times New Roman" w:eastAsia="Times New Roman" w:hAnsi="Times New Roman" w:cs="Times New Roman"/>
          <w:i/>
          <w:color w:val="000000"/>
          <w:sz w:val="24"/>
          <w:szCs w:val="24"/>
        </w:rPr>
        <w:t>чл. 65, ал. 2 и 3</w:t>
      </w:r>
      <w:r>
        <w:rPr>
          <w:rFonts w:ascii="Times New Roman" w:eastAsia="Times New Roman" w:hAnsi="Times New Roman" w:cs="Times New Roman"/>
          <w:color w:val="000000"/>
          <w:sz w:val="24"/>
          <w:szCs w:val="24"/>
        </w:rPr>
        <w:t>, както и санкциите „предупреждение за преместване в друго училище“ и „преместване в друго училище“ не се налагат на учениците в класовете от началния етап.</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Санкциите „преместване в друго училище“ и „преместване от дневна форма в самостоятелна форма на обучение“ се налагат за тежки или системни нарушения.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Санкции не се налагат на ученици, когато поведението им е резултат от увреждане или нарушение на здравето, посочено в медицински документи.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67</w:t>
      </w:r>
      <w:r>
        <w:rPr>
          <w:rFonts w:ascii="Times New Roman" w:eastAsia="Times New Roman" w:hAnsi="Times New Roman" w:cs="Times New Roman"/>
          <w:color w:val="000000"/>
          <w:sz w:val="24"/>
          <w:szCs w:val="24"/>
        </w:rPr>
        <w:t xml:space="preserve">. (1) За едно нарушение не може да бъде наложена повече от една санкция по </w:t>
      </w:r>
      <w:r>
        <w:rPr>
          <w:rFonts w:ascii="Times New Roman" w:eastAsia="Times New Roman" w:hAnsi="Times New Roman" w:cs="Times New Roman"/>
          <w:i/>
          <w:color w:val="000000"/>
          <w:sz w:val="24"/>
          <w:szCs w:val="24"/>
        </w:rPr>
        <w:t>чл. 65, ал. 1</w:t>
      </w:r>
      <w:r>
        <w:rPr>
          <w:rFonts w:ascii="Times New Roman" w:eastAsia="Times New Roman" w:hAnsi="Times New Roman" w:cs="Times New Roman"/>
          <w:color w:val="000000"/>
          <w:sz w:val="24"/>
          <w:szCs w:val="24"/>
        </w:rPr>
        <w:t xml:space="preserve">. Мерките по </w:t>
      </w:r>
      <w:r>
        <w:rPr>
          <w:rFonts w:ascii="Times New Roman" w:eastAsia="Times New Roman" w:hAnsi="Times New Roman" w:cs="Times New Roman"/>
          <w:i/>
          <w:color w:val="000000"/>
          <w:sz w:val="24"/>
          <w:szCs w:val="24"/>
        </w:rPr>
        <w:t>чл. 65, ал. 2 и 3</w:t>
      </w:r>
      <w:r>
        <w:rPr>
          <w:rFonts w:ascii="Times New Roman" w:eastAsia="Times New Roman" w:hAnsi="Times New Roman" w:cs="Times New Roman"/>
          <w:color w:val="000000"/>
          <w:sz w:val="24"/>
          <w:szCs w:val="24"/>
        </w:rPr>
        <w:t xml:space="preserve"> се налагат независимо от санкциите по </w:t>
      </w:r>
      <w:r>
        <w:rPr>
          <w:rFonts w:ascii="Times New Roman" w:eastAsia="Times New Roman" w:hAnsi="Times New Roman" w:cs="Times New Roman"/>
          <w:i/>
          <w:color w:val="000000"/>
          <w:sz w:val="24"/>
          <w:szCs w:val="24"/>
        </w:rPr>
        <w:t>чл. 65, ал. 1</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Видът на санкцията се определя, като се отчитат причините и обстоятелствата при извършване на нарушението, видът и тежестта му, както и възрастовите и личностните особености на ученика.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68</w:t>
      </w:r>
      <w:r>
        <w:rPr>
          <w:rFonts w:ascii="Times New Roman" w:eastAsia="Times New Roman" w:hAnsi="Times New Roman" w:cs="Times New Roman"/>
          <w:color w:val="000000"/>
          <w:sz w:val="24"/>
          <w:szCs w:val="24"/>
        </w:rPr>
        <w:t>. (1) Санкциите са срочни.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Срокът на санкциите е до края на учебната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Когато санкциите „преместване в друга паралелка в същото училище“, „предупреждение за преместване в друго училище“, „преместване в друго училище“ и „преместване от дневна форма в самостоятелна форма на обучение“ са наложени до 30 учебни дни преди края на втория учебен срок, те влизат в сила от началото на следващата учебна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69.</w:t>
      </w:r>
      <w:r>
        <w:rPr>
          <w:rFonts w:ascii="Times New Roman" w:eastAsia="Times New Roman" w:hAnsi="Times New Roman" w:cs="Times New Roman"/>
          <w:color w:val="000000"/>
          <w:sz w:val="24"/>
          <w:szCs w:val="24"/>
        </w:rPr>
        <w:t xml:space="preserve"> (1) Санкциите „забележка“ и „преместване в друга паралелка в същото училище“ се налагат със заповед на директора по мотивирано писмено предложение на класния ръководител, а всички останали санкции – със заповед на директора по предложение на педагогическия съвет.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t xml:space="preserve">(2) Мярката по </w:t>
      </w:r>
      <w:r>
        <w:rPr>
          <w:rFonts w:ascii="Times New Roman" w:eastAsia="Times New Roman" w:hAnsi="Times New Roman" w:cs="Times New Roman"/>
          <w:i/>
          <w:color w:val="000000"/>
          <w:sz w:val="24"/>
          <w:szCs w:val="24"/>
        </w:rPr>
        <w:t xml:space="preserve">чл. 65, ал. 3 </w:t>
      </w:r>
      <w:r>
        <w:rPr>
          <w:rFonts w:ascii="Times New Roman" w:eastAsia="Times New Roman" w:hAnsi="Times New Roman" w:cs="Times New Roman"/>
          <w:color w:val="000000"/>
          <w:sz w:val="24"/>
          <w:szCs w:val="24"/>
        </w:rPr>
        <w:t>се налага със заповед на директора.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70</w:t>
      </w:r>
      <w:r>
        <w:rPr>
          <w:rFonts w:ascii="Times New Roman" w:eastAsia="Times New Roman" w:hAnsi="Times New Roman" w:cs="Times New Roman"/>
          <w:color w:val="000000"/>
          <w:sz w:val="24"/>
          <w:szCs w:val="24"/>
        </w:rPr>
        <w:t xml:space="preserve">. (1) За откриване на процедура по налагане на санкциите по </w:t>
      </w:r>
      <w:r>
        <w:rPr>
          <w:rFonts w:ascii="Times New Roman" w:eastAsia="Times New Roman" w:hAnsi="Times New Roman" w:cs="Times New Roman"/>
          <w:i/>
          <w:color w:val="000000"/>
          <w:sz w:val="24"/>
          <w:szCs w:val="24"/>
        </w:rPr>
        <w:t>чл. 199</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 xml:space="preserve">ал. 1 от </w:t>
      </w:r>
      <w:proofErr w:type="spellStart"/>
      <w:r>
        <w:rPr>
          <w:rFonts w:ascii="Times New Roman" w:eastAsia="Times New Roman" w:hAnsi="Times New Roman" w:cs="Times New Roman"/>
          <w:i/>
          <w:color w:val="000000"/>
          <w:sz w:val="24"/>
          <w:szCs w:val="24"/>
        </w:rPr>
        <w:t>от</w:t>
      </w:r>
      <w:proofErr w:type="spellEnd"/>
      <w:r>
        <w:rPr>
          <w:rFonts w:ascii="Times New Roman" w:eastAsia="Times New Roman" w:hAnsi="Times New Roman" w:cs="Times New Roman"/>
          <w:i/>
          <w:color w:val="000000"/>
          <w:sz w:val="24"/>
          <w:szCs w:val="24"/>
        </w:rPr>
        <w:t xml:space="preserve"> ЗПУО</w:t>
      </w:r>
      <w:r>
        <w:rPr>
          <w:rFonts w:ascii="Times New Roman" w:eastAsia="Times New Roman" w:hAnsi="Times New Roman" w:cs="Times New Roman"/>
          <w:color w:val="000000"/>
          <w:sz w:val="24"/>
          <w:szCs w:val="24"/>
        </w:rPr>
        <w:t xml:space="preserve"> директорът/ класният ръководител задължително уведомява родителя, а в случаите по </w:t>
      </w:r>
      <w:r>
        <w:rPr>
          <w:rFonts w:ascii="Times New Roman" w:eastAsia="Times New Roman" w:hAnsi="Times New Roman" w:cs="Times New Roman"/>
          <w:i/>
          <w:color w:val="000000"/>
          <w:sz w:val="24"/>
          <w:szCs w:val="24"/>
        </w:rPr>
        <w:t>чл. 199, ал. 1, т. 3 – 5</w:t>
      </w:r>
      <w:r>
        <w:rPr>
          <w:rFonts w:ascii="Times New Roman" w:eastAsia="Times New Roman" w:hAnsi="Times New Roman" w:cs="Times New Roman"/>
          <w:color w:val="000000"/>
          <w:sz w:val="24"/>
          <w:szCs w:val="24"/>
        </w:rPr>
        <w:t xml:space="preserve"> и Дирекция „Социално подпомагане“, отдел „Закрила на детето“.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В процедурата по налагане на санкция малолетният ученик се представлява от родителя си или от оправомощено от родителя лице, а непълнолетният ученик извършва всички действия лично, но със съгласието на родителите си.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Ученикът има право преди налагане на съответната санкция да бъде изслушан и/или писмено да обясни фактите и обстоятелствата, свързани с конкретното нарушение. Изслушването задължително се извършва в присъствието на психолог.</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Родителят на ученика има право да присъства на изслушването и да изрази мнение, както и да участва в процедурата по налагане на санкцията при условия и по ред, определени с държавния образователен стандарт за приобщаващото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Конкретните условия и ред за налагане на санкциите по чл. 199 се определят с държавния образователен стандарт за приобщаващото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71</w:t>
      </w:r>
      <w:r>
        <w:rPr>
          <w:rFonts w:ascii="Times New Roman" w:eastAsia="Times New Roman" w:hAnsi="Times New Roman" w:cs="Times New Roman"/>
          <w:color w:val="000000"/>
          <w:sz w:val="24"/>
          <w:szCs w:val="24"/>
        </w:rPr>
        <w:t>. (1) Заповедта за налагане на санкцията се издава в 14-дневен срок от предложението на класния ръководител.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(2) В заповедта по </w:t>
      </w:r>
      <w:r>
        <w:rPr>
          <w:rFonts w:ascii="Times New Roman" w:eastAsia="Times New Roman" w:hAnsi="Times New Roman" w:cs="Times New Roman"/>
          <w:i/>
          <w:color w:val="000000"/>
          <w:sz w:val="24"/>
          <w:szCs w:val="24"/>
        </w:rPr>
        <w:t>ал. 1</w:t>
      </w:r>
      <w:r>
        <w:rPr>
          <w:rFonts w:ascii="Times New Roman" w:eastAsia="Times New Roman" w:hAnsi="Times New Roman" w:cs="Times New Roman"/>
          <w:color w:val="000000"/>
          <w:sz w:val="24"/>
          <w:szCs w:val="24"/>
        </w:rPr>
        <w:t xml:space="preserve"> се посочват видът на санкцията, срокът и мотивите за налагането й.</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Заповедта се съобщава в тридневен срок от издаването й на ученика и на родителя му, а заповедта за налагане на санкция „преместване в друго училище“ – и на началника на регионалното управление на образованието.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(4) Заповедта по ал. 1 може да се оспорва по административен ред пред органите по </w:t>
      </w:r>
      <w:r>
        <w:rPr>
          <w:rFonts w:ascii="Times New Roman" w:eastAsia="Times New Roman" w:hAnsi="Times New Roman" w:cs="Times New Roman"/>
          <w:i/>
          <w:color w:val="000000"/>
          <w:sz w:val="24"/>
          <w:szCs w:val="24"/>
        </w:rPr>
        <w:t>чл. 259, ал. 2, т. 1, 2, 3 и 5 от ЗПУО</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(5) Заповедта по </w:t>
      </w:r>
      <w:r>
        <w:rPr>
          <w:rFonts w:ascii="Times New Roman" w:eastAsia="Times New Roman" w:hAnsi="Times New Roman" w:cs="Times New Roman"/>
          <w:i/>
          <w:color w:val="000000"/>
          <w:sz w:val="24"/>
          <w:szCs w:val="24"/>
        </w:rPr>
        <w:t>ал. 1</w:t>
      </w:r>
      <w:r>
        <w:rPr>
          <w:rFonts w:ascii="Times New Roman" w:eastAsia="Times New Roman" w:hAnsi="Times New Roman" w:cs="Times New Roman"/>
          <w:color w:val="000000"/>
          <w:sz w:val="24"/>
          <w:szCs w:val="24"/>
        </w:rPr>
        <w:t xml:space="preserve"> може да се обжалва при условията и по реда на Административно процесуалния кодекс.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72</w:t>
      </w:r>
      <w:r>
        <w:rPr>
          <w:rFonts w:ascii="Times New Roman" w:eastAsia="Times New Roman" w:hAnsi="Times New Roman" w:cs="Times New Roman"/>
          <w:color w:val="000000"/>
          <w:sz w:val="24"/>
          <w:szCs w:val="24"/>
        </w:rPr>
        <w:t>. (1) Наложените санкции се отразяват в ученическата книжка, в личния картон и в бележника за кореспонденция на ученика.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Ученик, на когото е наложена санкция „преместване в друго училище“, продължава обучението си в другото училище при условия и по ред, определени със заповед на началника на регионалното управление на образованието.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(3) При налагане на мярката по </w:t>
      </w:r>
      <w:r>
        <w:rPr>
          <w:rFonts w:ascii="Times New Roman" w:eastAsia="Times New Roman" w:hAnsi="Times New Roman" w:cs="Times New Roman"/>
          <w:i/>
          <w:color w:val="000000"/>
          <w:sz w:val="24"/>
          <w:szCs w:val="24"/>
        </w:rPr>
        <w:t>чл. 199, ал. 2</w:t>
      </w:r>
      <w:r>
        <w:rPr>
          <w:rFonts w:ascii="Times New Roman" w:eastAsia="Times New Roman" w:hAnsi="Times New Roman" w:cs="Times New Roman"/>
          <w:color w:val="000000"/>
          <w:sz w:val="24"/>
          <w:szCs w:val="24"/>
        </w:rPr>
        <w:t xml:space="preserve"> ученикът няма право да напуска територията на училището по времето на отстраняването си. При изпълнението на мярката училището създава условия за работа с учениците за повишаване на мотивацията и социалните им умения за общуване.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Чл.73</w:t>
      </w:r>
      <w:r>
        <w:rPr>
          <w:rFonts w:ascii="Times New Roman" w:eastAsia="Times New Roman" w:hAnsi="Times New Roman" w:cs="Times New Roman"/>
          <w:color w:val="000000"/>
          <w:sz w:val="24"/>
          <w:szCs w:val="24"/>
        </w:rPr>
        <w:t>. (1) Санкциите се заличават с изтичане на срока, за който са наложени, или предсрочно по реда, по който са наложени.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По желание на ученика след заличаване на санкциите „преместване в друга паралелка в същото училище“ и „преместване в друго училище“, той може да продължи обучението си в паралелката или в училището, в което е преместен.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Заличаването се отбелязва в ученическата книжка.</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Раздел ІV. Родители</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74.</w:t>
      </w:r>
      <w:r>
        <w:rPr>
          <w:rFonts w:ascii="Times New Roman" w:eastAsia="Times New Roman" w:hAnsi="Times New Roman" w:cs="Times New Roman"/>
          <w:color w:val="000000"/>
          <w:sz w:val="24"/>
          <w:szCs w:val="24"/>
        </w:rPr>
        <w:t xml:space="preserve"> (1) Сътрудничеството и взаимодействието между родителите и училището се осъществяват чрез индивидуални консултации, родителски срещи, обучения, както и всеки път, когато конкретна ситуация или поведение на ученика го прави необходимо.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Средство за връзка между училището и родителите/настойниците на учениците от І до ІІІ клас е бележникът за кореспонденция. В него се описва текуща информация за: личностното развитие, процеса на обучение и постигнатите резултати от ученика.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Средство за връзка със семейството на ученика може да бъде и електронната поща на един от родителите, както и електронният дневник на паралелката.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75</w:t>
      </w:r>
      <w:r>
        <w:rPr>
          <w:rFonts w:ascii="Times New Roman" w:eastAsia="Times New Roman" w:hAnsi="Times New Roman" w:cs="Times New Roman"/>
          <w:color w:val="000000"/>
          <w:sz w:val="24"/>
          <w:szCs w:val="24"/>
        </w:rPr>
        <w:t xml:space="preserve">. Родителите имат следните </w:t>
      </w:r>
      <w:r>
        <w:rPr>
          <w:rFonts w:ascii="Times New Roman" w:eastAsia="Times New Roman" w:hAnsi="Times New Roman" w:cs="Times New Roman"/>
          <w:b/>
          <w:color w:val="000000"/>
          <w:sz w:val="24"/>
          <w:szCs w:val="24"/>
        </w:rPr>
        <w:t>права</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 периодично и своевременно да получават информация за успеха и развитието на децата им в образователния процес, за спазването на правилата  в училището и за приобщаването им към общността;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да се срещат с ръководството на училището, с класния ръководител, с учителите и с другите педагогически специалисти в определеното приемно време или в друго удобно за двете страни време;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да се запознаят с училищния учебен план, по който се обучава тяхното дете;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да присъстват и при желание от тяхна страна да бъдат изслушвани, когато се решават въпроси, които засягат права и интереси на ученика;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най-малко веднъж годишно да получават информация, подкрепа и консултиране в училището по въпроси, свързани с образованието, с кариерното ориентиране и с личностното развитие на децата им;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да избират и да бъдат избирани в обществения съвет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да изразяват мнение и да правят предложения за развитие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76</w:t>
      </w:r>
      <w:r>
        <w:rPr>
          <w:rFonts w:ascii="Times New Roman" w:eastAsia="Times New Roman" w:hAnsi="Times New Roman" w:cs="Times New Roman"/>
          <w:color w:val="000000"/>
          <w:sz w:val="24"/>
          <w:szCs w:val="24"/>
        </w:rPr>
        <w:t xml:space="preserve">. (1) Родителите имат следните </w:t>
      </w:r>
      <w:r>
        <w:rPr>
          <w:rFonts w:ascii="Times New Roman" w:eastAsia="Times New Roman" w:hAnsi="Times New Roman" w:cs="Times New Roman"/>
          <w:b/>
          <w:color w:val="000000"/>
          <w:sz w:val="24"/>
          <w:szCs w:val="24"/>
        </w:rPr>
        <w:t>задължения</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да осигуряват редовното присъствие на ученика в училище, като уведомяват своевременно училището в случаите на отсъствие на ученика;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да запишат при условията на чл. 12 детето в първи клас или ученика в училище в случаите на преместване в друго населено място или училище;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редовно да се осведомяват за своите деца относно приобщаването им в училищната среда, успеха и развитието им в образованието и спазването на училищните правила;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да спазват правилника за дейността на училището и да съдействат за спазването му от страна на детето и ученика;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да участват в процеса на изграждане на навици за самоподготовка като част от изграждането на умения за учене през целия живот;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да участват в родителските срещи;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да се явяват в училището след покана от учител, директор или друг педагогически специалист в подходящо за двете страни време.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 при отсъствие на ученика по болест или по особено важни причини да уведомява веднага класния ръководител;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  да уведомява класния ръководител своевременно при промяна на местоживеенето, адреса и домашния телефон.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Материалните щети нанесени от учениците се възстановяват от техните родители. При невъзможност за финансово обезпечаване, щетата може да бъде възмездена чрез доброволен труд в полза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(3) Родителите, чиито деца се обучават в самостоятелна форма на обучение по </w:t>
      </w:r>
      <w:r>
        <w:rPr>
          <w:rFonts w:ascii="Times New Roman" w:eastAsia="Times New Roman" w:hAnsi="Times New Roman" w:cs="Times New Roman"/>
          <w:i/>
          <w:color w:val="000000"/>
          <w:sz w:val="24"/>
          <w:szCs w:val="24"/>
        </w:rPr>
        <w:t>чл.112, ал. 1, т. 2 от ЗПУО</w:t>
      </w:r>
      <w:r>
        <w:rPr>
          <w:rFonts w:ascii="Times New Roman" w:eastAsia="Times New Roman" w:hAnsi="Times New Roman" w:cs="Times New Roman"/>
          <w:color w:val="000000"/>
          <w:sz w:val="24"/>
          <w:szCs w:val="24"/>
        </w:rPr>
        <w:t xml:space="preserve">, както и в самостоятелна организация в ПГ, са длъжни да гарантират постигането на целите по </w:t>
      </w:r>
      <w:r>
        <w:rPr>
          <w:rFonts w:ascii="Times New Roman" w:eastAsia="Times New Roman" w:hAnsi="Times New Roman" w:cs="Times New Roman"/>
          <w:i/>
          <w:color w:val="000000"/>
          <w:sz w:val="24"/>
          <w:szCs w:val="24"/>
        </w:rPr>
        <w:t>чл. 5</w:t>
      </w:r>
      <w:r>
        <w:rPr>
          <w:rFonts w:ascii="Times New Roman" w:eastAsia="Times New Roman" w:hAnsi="Times New Roman" w:cs="Times New Roman"/>
          <w:color w:val="000000"/>
          <w:sz w:val="24"/>
          <w:szCs w:val="24"/>
        </w:rPr>
        <w:t>, да осигурят необходимите условия за обучение, учебници и учебни помагала, както и да прилагат по свой избор методики и подходи, съобразени с възрастта, индивидуалните потребности и интересите на детето.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77</w:t>
      </w:r>
      <w:r>
        <w:rPr>
          <w:rFonts w:ascii="Times New Roman" w:eastAsia="Times New Roman" w:hAnsi="Times New Roman" w:cs="Times New Roman"/>
          <w:color w:val="000000"/>
          <w:sz w:val="24"/>
          <w:szCs w:val="24"/>
        </w:rPr>
        <w:t>  Родителите/настойниците на децата от  на учениците от I до IV клас придружават или осигуряват придружител на децата си от дома до училище (</w:t>
      </w:r>
      <w:proofErr w:type="spellStart"/>
      <w:r>
        <w:rPr>
          <w:rFonts w:ascii="Times New Roman" w:eastAsia="Times New Roman" w:hAnsi="Times New Roman" w:cs="Times New Roman"/>
          <w:color w:val="000000"/>
          <w:sz w:val="24"/>
          <w:szCs w:val="24"/>
        </w:rPr>
        <w:t>нe</w:t>
      </w:r>
      <w:proofErr w:type="spellEnd"/>
      <w:r>
        <w:rPr>
          <w:rFonts w:ascii="Times New Roman" w:eastAsia="Times New Roman" w:hAnsi="Times New Roman" w:cs="Times New Roman"/>
          <w:color w:val="000000"/>
          <w:sz w:val="24"/>
          <w:szCs w:val="24"/>
        </w:rPr>
        <w:t xml:space="preserve"> по-късно от 10 минути преди началото на учебните занятия и не по-късно от 10 минути след приключване на учебните занятия) ги поемат от учителя. В случай, че ученикът се придвижва сам, родителят (настойника) декларира писмено това в началото на учебната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Раздел V. Учители и други педагогически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78</w:t>
      </w:r>
      <w:r>
        <w:rPr>
          <w:rFonts w:ascii="Times New Roman" w:eastAsia="Times New Roman" w:hAnsi="Times New Roman" w:cs="Times New Roman"/>
          <w:color w:val="000000"/>
          <w:sz w:val="24"/>
          <w:szCs w:val="24"/>
        </w:rPr>
        <w:t>. (1) Учителите и директорът в училище са педагогически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Педагогически специалисти са лица, които изпълняват функции: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свързани с обучението, възпитанието и със социализацията, както и с подкрепата за личностно развитие на децата и учениците в  училищата и центровете за подкрепа за личностно развитие;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по управлението на институцията.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79</w:t>
      </w:r>
      <w:r>
        <w:rPr>
          <w:rFonts w:ascii="Times New Roman" w:eastAsia="Times New Roman" w:hAnsi="Times New Roman" w:cs="Times New Roman"/>
          <w:color w:val="000000"/>
          <w:sz w:val="24"/>
          <w:szCs w:val="24"/>
        </w:rPr>
        <w:t xml:space="preserve">. (1) </w:t>
      </w:r>
      <w:r>
        <w:rPr>
          <w:rFonts w:ascii="Times New Roman" w:eastAsia="Times New Roman" w:hAnsi="Times New Roman" w:cs="Times New Roman"/>
          <w:b/>
          <w:color w:val="000000"/>
          <w:sz w:val="24"/>
          <w:szCs w:val="24"/>
        </w:rPr>
        <w:t>Професионалният профил на педагогическия специалист</w:t>
      </w:r>
      <w:r>
        <w:rPr>
          <w:rFonts w:ascii="Times New Roman" w:eastAsia="Times New Roman" w:hAnsi="Times New Roman" w:cs="Times New Roman"/>
          <w:color w:val="000000"/>
          <w:sz w:val="24"/>
          <w:szCs w:val="24"/>
        </w:rPr>
        <w:t xml:space="preserve"> определя необходимите компетентности, като съвкупност от знания, умения и отношения, които са необходими за: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 заемане и изпълняване на определена длъжност;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определянето на приоритети за професионалното усъвършенстване;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кариерното развитие;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подпомагане на самооценката и за атестирането на педагогическия специалист.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(2) Необходимите компетентности като съвкупност от знания, умения и отношения за всеки вид педагогически специалист са определени в професионалния профил са определени в </w:t>
      </w:r>
      <w:r>
        <w:rPr>
          <w:rFonts w:ascii="Times New Roman" w:eastAsia="Times New Roman" w:hAnsi="Times New Roman" w:cs="Times New Roman"/>
          <w:i/>
          <w:color w:val="000000"/>
          <w:sz w:val="24"/>
          <w:szCs w:val="24"/>
        </w:rPr>
        <w:t>Наредба за статута и професионалното развитие на учителите</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директорите и другите педагогически специалисти</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80</w:t>
      </w:r>
      <w:r>
        <w:rPr>
          <w:rFonts w:ascii="Times New Roman" w:eastAsia="Times New Roman" w:hAnsi="Times New Roman" w:cs="Times New Roman"/>
          <w:color w:val="000000"/>
          <w:sz w:val="24"/>
          <w:szCs w:val="24"/>
        </w:rPr>
        <w:t>. (1) Длъжностите на педагогическите специалисти се заемат от български граждани, придобили висше образование в съответното на длъжността професионално направление съгласно Класификатора на областите на висше образование и професионалните направления и професионална квалификация, необходима за изпълнението на съответната длъжност.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За заемане на длъжността „директор“ на училище е необходим не по-малко от 5 години учителски стаж.</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Длъжностите на педагогическите специалисти може да се заемат и от: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граждани на други държави членки;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чужди граждани, ако са предложени по междудържавни спогодби;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продължително пребиваващи в страната чужди граждани – със съгласие на началника на съответното регионално управление на образованието;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дългосрочно и постоянно пребиваващи в страната чужди граждани.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Учителска или длъжност се заема от лица с висше образование по специалност от професионално направление съгласно Класификатора на областите на висше образование и професионалните направления и професионална квалификация „учител“.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Професионалната квалификация „учител“ се придобива в системата на висшето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едновременно с обучението за придобиване на висше образование на образователно-квалификационна степен и съответната </w:t>
      </w:r>
      <w:r>
        <w:rPr>
          <w:rFonts w:ascii="Times New Roman" w:eastAsia="Times New Roman" w:hAnsi="Times New Roman" w:cs="Times New Roman"/>
          <w:sz w:val="24"/>
          <w:szCs w:val="24"/>
        </w:rPr>
        <w:t>ѝ</w:t>
      </w:r>
      <w:r>
        <w:rPr>
          <w:rFonts w:ascii="Times New Roman" w:eastAsia="Times New Roman" w:hAnsi="Times New Roman" w:cs="Times New Roman"/>
          <w:color w:val="000000"/>
          <w:sz w:val="24"/>
          <w:szCs w:val="24"/>
        </w:rPr>
        <w:t xml:space="preserve"> професионална квалификация и се удостоверява с дипломата за висше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след дипломирането – чрез обучение и полагане на държавен изпит и се удостоверява със свидетелство.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(6) Държавните изисквания за придобиване на професионалната квалификация „учител“ се определят с наредба на Министерския съвет.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(7) Учителска длъжност по учебен предмет или модул от професионалната подготовка, за който няма съответно професионално направление в Класификатора на областите на висше образование и професионалните направления, може да се заема и от лица без висше образование и без професионална квалификация „учител“, ако те са придобили съответната професионална квалификация при условията и по реда на Закона за професионалното образование и обучение.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(8) Учителска длъжност по учебен предмет Чужд език, с изключение на английски, испански, италиански, немски, руски и френски език, може да се заема и от лица със завършено висше образование по съответната специалност и без професионална квалификация „учител“.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(9) В случаите, когато учителска длъжност се заема от лица без професионална квалификация „учител“, училището изготвя и реализира план за придобиване на педагогически компетентности от съответното лице.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Чл.81.</w:t>
      </w:r>
      <w:r>
        <w:rPr>
          <w:rFonts w:ascii="Times New Roman" w:eastAsia="Times New Roman" w:hAnsi="Times New Roman" w:cs="Times New Roman"/>
          <w:color w:val="000000"/>
          <w:sz w:val="24"/>
          <w:szCs w:val="24"/>
        </w:rPr>
        <w:t xml:space="preserve"> (1) Не може да заема длъжност на педагогически специалист лице, което: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е осъждано за умишлено престъпление от общ характер независимо от реабилитацията;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е лишено от право да упражнява професията;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страда от заболявания и отклонения, които застрашават живота и здравето на децата и учениците, определени с наредба, издадена от министъра на здравеопазването съгласувано с министъра на образованието и науката.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(2) Разпоредбата на </w:t>
      </w:r>
      <w:r>
        <w:rPr>
          <w:rFonts w:ascii="Times New Roman" w:eastAsia="Times New Roman" w:hAnsi="Times New Roman" w:cs="Times New Roman"/>
          <w:i/>
          <w:color w:val="000000"/>
          <w:sz w:val="24"/>
          <w:szCs w:val="24"/>
        </w:rPr>
        <w:t>ал. 1, т. 1</w:t>
      </w:r>
      <w:r>
        <w:rPr>
          <w:rFonts w:ascii="Times New Roman" w:eastAsia="Times New Roman" w:hAnsi="Times New Roman" w:cs="Times New Roman"/>
          <w:color w:val="000000"/>
          <w:sz w:val="24"/>
          <w:szCs w:val="24"/>
        </w:rPr>
        <w:t xml:space="preserve"> не се прилага за лицата, осъдени по наказателни дела, посочени в чл. 1 от Закона за политическа и гражданска реабилитация на репресирани лица.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t xml:space="preserve">(3) При възникване на обстоятелство по </w:t>
      </w:r>
      <w:r>
        <w:rPr>
          <w:rFonts w:ascii="Times New Roman" w:eastAsia="Times New Roman" w:hAnsi="Times New Roman" w:cs="Times New Roman"/>
          <w:i/>
          <w:color w:val="000000"/>
          <w:sz w:val="24"/>
          <w:szCs w:val="24"/>
        </w:rPr>
        <w:t>ал. 1</w:t>
      </w:r>
      <w:r>
        <w:rPr>
          <w:rFonts w:ascii="Times New Roman" w:eastAsia="Times New Roman" w:hAnsi="Times New Roman" w:cs="Times New Roman"/>
          <w:color w:val="000000"/>
          <w:sz w:val="24"/>
          <w:szCs w:val="24"/>
        </w:rPr>
        <w:t xml:space="preserve"> трудовото правоотношение с педагогическия специалист се прекратява при условията и по реда на Кодекса на труда.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(4) Разпоредбите на </w:t>
      </w:r>
      <w:r>
        <w:rPr>
          <w:rFonts w:ascii="Times New Roman" w:eastAsia="Times New Roman" w:hAnsi="Times New Roman" w:cs="Times New Roman"/>
          <w:i/>
          <w:color w:val="000000"/>
          <w:sz w:val="24"/>
          <w:szCs w:val="24"/>
        </w:rPr>
        <w:t>ал. 1, 2 и 3</w:t>
      </w:r>
      <w:r>
        <w:rPr>
          <w:rFonts w:ascii="Times New Roman" w:eastAsia="Times New Roman" w:hAnsi="Times New Roman" w:cs="Times New Roman"/>
          <w:color w:val="000000"/>
          <w:sz w:val="24"/>
          <w:szCs w:val="24"/>
        </w:rPr>
        <w:t xml:space="preserve"> се прилагат и за заемането на всички останали длъжности в училище.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82.</w:t>
      </w:r>
      <w:r>
        <w:rPr>
          <w:rFonts w:ascii="Times New Roman" w:eastAsia="Times New Roman" w:hAnsi="Times New Roman" w:cs="Times New Roman"/>
          <w:color w:val="000000"/>
          <w:sz w:val="24"/>
          <w:szCs w:val="24"/>
        </w:rPr>
        <w:t xml:space="preserve"> Трудовите договори с педагогическите специалисти се сключват и прекратяват от директора на училището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83.</w:t>
      </w:r>
      <w:r>
        <w:rPr>
          <w:rFonts w:ascii="Times New Roman" w:eastAsia="Times New Roman" w:hAnsi="Times New Roman" w:cs="Times New Roman"/>
          <w:color w:val="000000"/>
          <w:sz w:val="24"/>
          <w:szCs w:val="24"/>
        </w:rPr>
        <w:t xml:space="preserve"> (1)  Началникът на регионалното управление на образованието- Кърджали сключва и прекратява трудовите договори с директора на ОУ „Васил Левски“.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Длъжността „директор“ в училището се заема въз основа на конкурс.</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Права и задължения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84</w:t>
      </w:r>
      <w:r>
        <w:rPr>
          <w:rFonts w:ascii="Times New Roman" w:eastAsia="Times New Roman" w:hAnsi="Times New Roman" w:cs="Times New Roman"/>
          <w:color w:val="000000"/>
          <w:sz w:val="24"/>
          <w:szCs w:val="24"/>
        </w:rPr>
        <w:t xml:space="preserve">.  Педагогическите специалисти имат следните </w:t>
      </w:r>
      <w:r>
        <w:rPr>
          <w:rFonts w:ascii="Times New Roman" w:eastAsia="Times New Roman" w:hAnsi="Times New Roman" w:cs="Times New Roman"/>
          <w:b/>
          <w:color w:val="000000"/>
          <w:sz w:val="24"/>
          <w:szCs w:val="24"/>
        </w:rPr>
        <w:t>права</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да бъдат зачитани правата и достойнството им;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да определят методите и средствата за провеждане на образователния процес съобразно принципите и целите, определени в този закон;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да участват във формирането на политиките за развитие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да получават професионална подкрепа в процеса на изпълнение на служебните си задължения;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да повишават квалификацията си;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да бъдат поощрявани и награждавани.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7. да оценяват и избират учебниците и учебните помагала, по учебния предмет или модул, по който преподават, съгласно процедурата в </w:t>
      </w:r>
      <w:r>
        <w:rPr>
          <w:rFonts w:ascii="Times New Roman" w:eastAsia="Times New Roman" w:hAnsi="Times New Roman" w:cs="Times New Roman"/>
          <w:i/>
          <w:color w:val="000000"/>
          <w:sz w:val="24"/>
          <w:szCs w:val="24"/>
        </w:rPr>
        <w:t>Наредба № 6</w:t>
      </w:r>
      <w:r>
        <w:rPr>
          <w:rFonts w:ascii="Times New Roman" w:eastAsia="Times New Roman" w:hAnsi="Times New Roman" w:cs="Times New Roman"/>
          <w:color w:val="000000"/>
          <w:sz w:val="24"/>
          <w:szCs w:val="24"/>
        </w:rPr>
        <w:t xml:space="preserve"> за познавателните книжки, учебниците и учебните помагала: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85</w:t>
      </w:r>
      <w:r>
        <w:rPr>
          <w:rFonts w:ascii="Times New Roman" w:eastAsia="Times New Roman" w:hAnsi="Times New Roman" w:cs="Times New Roman"/>
          <w:color w:val="000000"/>
          <w:sz w:val="24"/>
          <w:szCs w:val="24"/>
        </w:rPr>
        <w:t>. Длъжността „</w:t>
      </w:r>
      <w:r>
        <w:rPr>
          <w:rFonts w:ascii="Times New Roman" w:eastAsia="Times New Roman" w:hAnsi="Times New Roman" w:cs="Times New Roman"/>
          <w:b/>
          <w:color w:val="000000"/>
          <w:sz w:val="24"/>
          <w:szCs w:val="24"/>
        </w:rPr>
        <w:t>учител</w:t>
      </w:r>
      <w:r>
        <w:rPr>
          <w:rFonts w:ascii="Times New Roman" w:eastAsia="Times New Roman" w:hAnsi="Times New Roman" w:cs="Times New Roman"/>
          <w:color w:val="000000"/>
          <w:sz w:val="24"/>
          <w:szCs w:val="24"/>
        </w:rPr>
        <w:t>“ включва следните функции:</w:t>
      </w:r>
    </w:p>
    <w:p w:rsidR="003F5235" w:rsidRDefault="00C822B2">
      <w:pPr>
        <w:numPr>
          <w:ilvl w:val="0"/>
          <w:numId w:val="9"/>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планиране на образователния процес при отчитане на възрастовите, индивидуалните  особености и специални образователни потребности на децата и учениците, както и на възможностите за развитието им;</w:t>
      </w:r>
    </w:p>
    <w:p w:rsidR="003F5235" w:rsidRDefault="00C822B2">
      <w:pPr>
        <w:numPr>
          <w:ilvl w:val="0"/>
          <w:numId w:val="9"/>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организиране и провеждане на образователния процес, използване на ефективни методи на обучение, на информационните и комуникационни технологии, създаване и поддържане на стимулираща и подкрепяща образователна среда и позитивна дисциплина, които насърчават развитието на децата или на учениците, на коректни взаимоотношения, конструктивно общуване и сътрудничество както между учител и децата/учениците, така и между самите деца/ученици;</w:t>
      </w:r>
    </w:p>
    <w:p w:rsidR="003F5235" w:rsidRDefault="00C822B2">
      <w:pPr>
        <w:numPr>
          <w:ilvl w:val="0"/>
          <w:numId w:val="9"/>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оценяване напредъка на децата или на учениците и на степента на усвояване на предвидените компетентности, насърчаване на постиженията или оказване на необходимата подкрепа и съдействие за пълноценното им интегриране в образователната и социалната среда, съобразно специфичните им потребности;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4. сътрудничество и екипна работа с други педагогическите специалисти и взаимодействие с други институции и организации за осъществяване на подкрепа за личностно развитие на децата или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5. контролиране и отчитане участието на  учениците в образователния процес и своевременно информиране на родителите за допуснати отсъствия и възникнало проблемно поведение с цел набелязване на мерки за преодоляване;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6. отговорност за живота и здравето на учениците, с които работят както по време на образователния процес в учебен час, така и по време на организираните от тях допълнителни дейности или занимания по интереси;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7. отговорност за спазване на вътрешните правила за защита на личните данни на ученици, родители и персонал;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8. участие в провеждането на национално външно оценяване и държавни зрелостни изпити като квестори, оценители, консултанти и други;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9. участие в оценяването и избор на подходящи учебни помагала, на учебник или на учебен комплект по преподавания учебен предмет, отчитайки спецификата на групата или класа</w:t>
      </w:r>
      <w:r>
        <w:rPr>
          <w:rFonts w:ascii="Times New Roman" w:eastAsia="Times New Roman" w:hAnsi="Times New Roman" w:cs="Times New Roman"/>
          <w:b/>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Чл.86</w:t>
      </w:r>
      <w:r>
        <w:rPr>
          <w:rFonts w:ascii="Times New Roman" w:eastAsia="Times New Roman" w:hAnsi="Times New Roman" w:cs="Times New Roman"/>
          <w:color w:val="000000"/>
          <w:sz w:val="24"/>
          <w:szCs w:val="24"/>
        </w:rPr>
        <w:t xml:space="preserve"> (1) </w:t>
      </w:r>
      <w:r>
        <w:rPr>
          <w:rFonts w:ascii="Times New Roman" w:eastAsia="Times New Roman" w:hAnsi="Times New Roman" w:cs="Times New Roman"/>
          <w:b/>
          <w:color w:val="000000"/>
          <w:sz w:val="24"/>
          <w:szCs w:val="24"/>
        </w:rPr>
        <w:t>Педагогическите специалисти</w:t>
      </w:r>
      <w:r>
        <w:rPr>
          <w:rFonts w:ascii="Times New Roman" w:eastAsia="Times New Roman" w:hAnsi="Times New Roman" w:cs="Times New Roman"/>
          <w:color w:val="000000"/>
          <w:sz w:val="24"/>
          <w:szCs w:val="24"/>
        </w:rPr>
        <w:t xml:space="preserve"> имат следните </w:t>
      </w:r>
      <w:r>
        <w:rPr>
          <w:rFonts w:ascii="Times New Roman" w:eastAsia="Times New Roman" w:hAnsi="Times New Roman" w:cs="Times New Roman"/>
          <w:b/>
          <w:color w:val="000000"/>
          <w:sz w:val="24"/>
          <w:szCs w:val="24"/>
        </w:rPr>
        <w:t>задължения</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да осъществяват обучение и възпитание на учениците в съответствие с държавните образователни стандарти;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 да опазват живота и здравето на учениците по време на образователния процес и на други дейности, организирани от институцията;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да зачитат правата и достойнството на учениците и другите участници в предучилищното и училищното образование и да сътрудничат и партнират със заинтересованите страни;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да поддържат и повишават квалификацията си съобразно политиките за организационно развитие на ОУ „Васил Левски“ и специфичните потребности на учениците, с които работят с цел подобряване качеството на образованието им.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На педагогическите специалисти се дължи почит и уважение от учениците, родителите, административните органи и обществеността.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При изпълнение на служебните си задължения педагогическите специалисти, от  училището имат право на представително облекло за всяка календарна година при условия и по ред, определени с наредба, издадена от министъра на образованието и науката съгласувано с министъра на финансите. Средствата за представителното облекло се осигуряват от бюджета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(4) При прекратяване на трудовото правоотношение с педагогически специалисти, които през последните 10 години от трудовия си стаж са заемали длъжност на педагогически специалист в училището, се изплаща по-голям размер на обезщетението по </w:t>
      </w:r>
      <w:r>
        <w:rPr>
          <w:rFonts w:ascii="Times New Roman" w:eastAsia="Times New Roman" w:hAnsi="Times New Roman" w:cs="Times New Roman"/>
          <w:i/>
          <w:color w:val="000000"/>
          <w:sz w:val="24"/>
          <w:szCs w:val="24"/>
        </w:rPr>
        <w:t>чл. 222, ал. 3</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от Кодекса на труда</w:t>
      </w:r>
      <w:r>
        <w:rPr>
          <w:rFonts w:ascii="Times New Roman" w:eastAsia="Times New Roman" w:hAnsi="Times New Roman" w:cs="Times New Roman"/>
          <w:color w:val="000000"/>
          <w:sz w:val="24"/>
          <w:szCs w:val="24"/>
        </w:rPr>
        <w:t xml:space="preserve"> – в размер на 10 брутни работни заплати.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(5) Освен в случаите, определени в този закон, педагогически специалист не може да извършва срещу заплащане обучение или подкрепа по смисъла на </w:t>
      </w:r>
      <w:r>
        <w:rPr>
          <w:rFonts w:ascii="Times New Roman" w:eastAsia="Times New Roman" w:hAnsi="Times New Roman" w:cs="Times New Roman"/>
          <w:i/>
          <w:color w:val="000000"/>
          <w:sz w:val="24"/>
          <w:szCs w:val="24"/>
        </w:rPr>
        <w:t>чл. 178, ал. 1, т. 2 – 7 и 14 и чл. 187, ал. 1, т. 2 и 4 от ЗПУО</w:t>
      </w:r>
      <w:r>
        <w:rPr>
          <w:rFonts w:ascii="Times New Roman" w:eastAsia="Times New Roman" w:hAnsi="Times New Roman" w:cs="Times New Roman"/>
          <w:color w:val="000000"/>
          <w:sz w:val="24"/>
          <w:szCs w:val="24"/>
        </w:rPr>
        <w:t xml:space="preserve"> на деца и ученици, с които работи в училището, ако това заплащане е от името и за сметка на децата и учениците, включително със средства от училищното настоятелство.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(6) Педагогически специалист няма право да участва при изготвяне и оценяване на изпитни материали и да извършва проверка и оценка на изпитни работи, ако е подготвял ученици за явяването им на съответния изпит срещу заплащане, ако това заплащане е от името и за сметка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(7) В едномесечен срок от началото на всяка учебна година педагогическият специалист подава пред работодателя си писмена декларация относно обстоятелството дали срещу заплащане от името и за сметка на учениците през предходната учебна година е извършвал обучение или подкрепа по смисъла </w:t>
      </w:r>
      <w:r>
        <w:rPr>
          <w:rFonts w:ascii="Times New Roman" w:eastAsia="Times New Roman" w:hAnsi="Times New Roman" w:cs="Times New Roman"/>
          <w:i/>
          <w:color w:val="000000"/>
          <w:sz w:val="24"/>
          <w:szCs w:val="24"/>
        </w:rPr>
        <w:t>чл. 178, ал. 1, т. 2 – 7 и 14 и чл. 187, ал. 1, т. 2 и 4 от ЗПУО</w:t>
      </w:r>
      <w:r>
        <w:rPr>
          <w:rFonts w:ascii="Times New Roman" w:eastAsia="Times New Roman" w:hAnsi="Times New Roman" w:cs="Times New Roman"/>
          <w:color w:val="000000"/>
          <w:sz w:val="24"/>
          <w:szCs w:val="24"/>
        </w:rPr>
        <w:t xml:space="preserve"> на ученици и че това не са били  ученици, с които педагогическият специалист е работил в  училището в същия период.</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(8) Преди включването в дейности по ал. 2 педагогическият специалист подава декларация, че не е подготвял ученици за явяването им на съответния изпит срещу заплащане от тях или от родителите им.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(9) При установяване нарушение на </w:t>
      </w:r>
      <w:r>
        <w:rPr>
          <w:rFonts w:ascii="Times New Roman" w:eastAsia="Times New Roman" w:hAnsi="Times New Roman" w:cs="Times New Roman"/>
          <w:i/>
          <w:color w:val="000000"/>
          <w:sz w:val="24"/>
          <w:szCs w:val="24"/>
        </w:rPr>
        <w:t>ал. 1 и 2</w:t>
      </w:r>
      <w:r>
        <w:rPr>
          <w:rFonts w:ascii="Times New Roman" w:eastAsia="Times New Roman" w:hAnsi="Times New Roman" w:cs="Times New Roman"/>
          <w:color w:val="000000"/>
          <w:sz w:val="24"/>
          <w:szCs w:val="24"/>
        </w:rPr>
        <w:t xml:space="preserve">, както и в случаите на </w:t>
      </w:r>
      <w:proofErr w:type="spellStart"/>
      <w:r>
        <w:rPr>
          <w:rFonts w:ascii="Times New Roman" w:eastAsia="Times New Roman" w:hAnsi="Times New Roman" w:cs="Times New Roman"/>
          <w:color w:val="000000"/>
          <w:sz w:val="24"/>
          <w:szCs w:val="24"/>
        </w:rPr>
        <w:t>неподаване</w:t>
      </w:r>
      <w:proofErr w:type="spellEnd"/>
      <w:r>
        <w:rPr>
          <w:rFonts w:ascii="Times New Roman" w:eastAsia="Times New Roman" w:hAnsi="Times New Roman" w:cs="Times New Roman"/>
          <w:color w:val="000000"/>
          <w:sz w:val="24"/>
          <w:szCs w:val="24"/>
        </w:rPr>
        <w:t xml:space="preserve"> на декларацията по ал. 3 или при подаване на декларация с невярно съдържание педагогическите специалисти носят дисциплинарна отговорност по реда на Кодекса на труда.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(10) Подава декларация за защита на личните данни на участниците в образователния процес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Раздел VІ. Повишаване квалификацията на учителите, директорите и другите педагогически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87</w:t>
      </w:r>
      <w:r>
        <w:rPr>
          <w:rFonts w:ascii="Times New Roman" w:eastAsia="Times New Roman" w:hAnsi="Times New Roman" w:cs="Times New Roman"/>
          <w:color w:val="000000"/>
          <w:sz w:val="24"/>
          <w:szCs w:val="24"/>
        </w:rPr>
        <w:t>. (1) Повишаването на квалификацията е непрекъснат процес на усъвършенстване и обогатяване компетентностите на педагогическите специалисти за ефективно изпълнение на изискванията на изпълняваната работа и за кариерно развитие.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(2) Планирането, координирането, управлението и контролът на дейностите за повишаване квалификацията на педагогическите специалисти от </w:t>
      </w:r>
      <w:r>
        <w:rPr>
          <w:rFonts w:ascii="Times New Roman" w:eastAsia="Times New Roman" w:hAnsi="Times New Roman" w:cs="Times New Roman"/>
          <w:i/>
          <w:color w:val="000000"/>
          <w:sz w:val="24"/>
          <w:szCs w:val="24"/>
        </w:rPr>
        <w:t xml:space="preserve"> ОУ „Васил Левски“ </w:t>
      </w:r>
      <w:r>
        <w:rPr>
          <w:rFonts w:ascii="Times New Roman" w:eastAsia="Times New Roman" w:hAnsi="Times New Roman" w:cs="Times New Roman"/>
          <w:color w:val="000000"/>
          <w:sz w:val="24"/>
          <w:szCs w:val="24"/>
        </w:rPr>
        <w:t> се осъществяват на училищно ниво.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Педагогическите специалисти са длъжни ежегодно да повишават квалификацията си с цел подобряване качеството на работата им и повишаване резултатите и качеството на подготовка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Директорът на училището е длъжен да осигурява необходимите условия за повишаване квалификацията на педагогическите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Чл. 88.</w:t>
      </w:r>
      <w:r>
        <w:rPr>
          <w:rFonts w:ascii="Times New Roman" w:eastAsia="Times New Roman" w:hAnsi="Times New Roman" w:cs="Times New Roman"/>
          <w:color w:val="000000"/>
          <w:sz w:val="24"/>
          <w:szCs w:val="24"/>
        </w:rPr>
        <w:t xml:space="preserve"> (1) Повишаването на квалификацията на педагогическите специалисти се извършва от специализирани обслужващи звена, от висши училища и научни организации. Повишаването на квалификацията на педагогическите специалисти се извършва и от обучителни организации, чиито програми за обучение са одобрени при условията и по реда на тази глава.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Повишаването на квалификацията на педагогическите специалисти по ал. 1 се измерва чрез система от квалификационни кредити и се удостоверява с документ. Системата от квалификационни кредити се определя с Наредбата за статута и професионалното развитие на учителите, директорите и другите педагогически специалисти.</w:t>
      </w:r>
    </w:p>
    <w:p w:rsidR="003F5235" w:rsidRPr="00C822B2" w:rsidRDefault="00C822B2">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b/>
        <w:t xml:space="preserve">(3) Педагогическите специалисти са длъжни да повишават квалификацията си по програми на организациите </w:t>
      </w:r>
      <w:r w:rsidRPr="00C822B2">
        <w:rPr>
          <w:rFonts w:ascii="Times New Roman" w:eastAsia="Times New Roman" w:hAnsi="Times New Roman" w:cs="Times New Roman"/>
          <w:sz w:val="24"/>
          <w:szCs w:val="24"/>
        </w:rPr>
        <w:t xml:space="preserve">по </w:t>
      </w:r>
      <w:r w:rsidRPr="00C822B2">
        <w:rPr>
          <w:rFonts w:ascii="Times New Roman" w:eastAsia="Times New Roman" w:hAnsi="Times New Roman" w:cs="Times New Roman"/>
          <w:i/>
          <w:sz w:val="24"/>
          <w:szCs w:val="24"/>
        </w:rPr>
        <w:t>ал. 1</w:t>
      </w:r>
      <w:r w:rsidRPr="00C822B2">
        <w:rPr>
          <w:rFonts w:ascii="Times New Roman" w:eastAsia="Times New Roman" w:hAnsi="Times New Roman" w:cs="Times New Roman"/>
          <w:sz w:val="24"/>
          <w:szCs w:val="24"/>
        </w:rPr>
        <w:t xml:space="preserve"> в не по-малко от 48 академични часа за всеки период на атестиране.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sidRPr="00C822B2">
        <w:rPr>
          <w:rFonts w:ascii="Times New Roman" w:eastAsia="Times New Roman" w:hAnsi="Times New Roman" w:cs="Times New Roman"/>
          <w:sz w:val="24"/>
          <w:szCs w:val="24"/>
        </w:rPr>
        <w:tab/>
        <w:t xml:space="preserve">(4) Държавата създава условия </w:t>
      </w:r>
      <w:r>
        <w:rPr>
          <w:rFonts w:ascii="Times New Roman" w:eastAsia="Times New Roman" w:hAnsi="Times New Roman" w:cs="Times New Roman"/>
          <w:color w:val="000000"/>
          <w:sz w:val="24"/>
          <w:szCs w:val="24"/>
        </w:rPr>
        <w:t xml:space="preserve">за повишаване квалификацията на педагогическите специалисти по </w:t>
      </w:r>
      <w:r>
        <w:rPr>
          <w:rFonts w:ascii="Times New Roman" w:eastAsia="Times New Roman" w:hAnsi="Times New Roman" w:cs="Times New Roman"/>
          <w:i/>
          <w:color w:val="000000"/>
          <w:sz w:val="24"/>
          <w:szCs w:val="24"/>
        </w:rPr>
        <w:t>ал. 3.</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(5) Повишаването на квалификацията, извършена от организации извън ал. 1, се признава чрез квалификационни кредити от началника на съответното регионално управление на образованието след заявление на педагогическия специалист при условия и по ред, определени с </w:t>
      </w:r>
      <w:r>
        <w:rPr>
          <w:rFonts w:ascii="Times New Roman" w:eastAsia="Times New Roman" w:hAnsi="Times New Roman" w:cs="Times New Roman"/>
          <w:i/>
          <w:color w:val="000000"/>
          <w:sz w:val="24"/>
          <w:szCs w:val="24"/>
        </w:rPr>
        <w:t>Наредба за статута и професионалното развитие на учителите, директорите и другите педагогически специалисти</w:t>
      </w:r>
      <w:r>
        <w:rPr>
          <w:rFonts w:ascii="Times New Roman" w:eastAsia="Times New Roman" w:hAnsi="Times New Roman" w:cs="Times New Roman"/>
          <w:color w:val="000000"/>
          <w:sz w:val="24"/>
          <w:szCs w:val="24"/>
        </w:rPr>
        <w:t>.</w:t>
      </w:r>
    </w:p>
    <w:p w:rsidR="003F5235" w:rsidRPr="00C822B2" w:rsidRDefault="00C822B2">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Чл. 89.</w:t>
      </w:r>
      <w:r>
        <w:rPr>
          <w:rFonts w:ascii="Times New Roman" w:eastAsia="Times New Roman" w:hAnsi="Times New Roman" w:cs="Times New Roman"/>
          <w:color w:val="000000"/>
          <w:sz w:val="24"/>
          <w:szCs w:val="24"/>
        </w:rPr>
        <w:t xml:space="preserve"> (1) Повишаването на квалификацията на педагогическите специалисти може да се организира и от училището чрез обмяна на добри практики в различни форми, както и по международни и национални програми. </w:t>
      </w:r>
      <w:r w:rsidRPr="00C822B2">
        <w:rPr>
          <w:rFonts w:ascii="Times New Roman" w:eastAsia="Times New Roman" w:hAnsi="Times New Roman" w:cs="Times New Roman"/>
          <w:sz w:val="24"/>
          <w:szCs w:val="24"/>
        </w:rPr>
        <w:t>Вътрешно институционалната квалификация се измерва в академични часове и за нея не се присъждат квалификационни кредити.</w:t>
      </w:r>
    </w:p>
    <w:p w:rsidR="003F5235" w:rsidRPr="00C822B2" w:rsidRDefault="00C822B2">
      <w:pPr>
        <w:pBdr>
          <w:top w:val="nil"/>
          <w:left w:val="nil"/>
          <w:bottom w:val="nil"/>
          <w:right w:val="nil"/>
          <w:between w:val="nil"/>
        </w:pBdr>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rPr>
        <w:tab/>
        <w:t xml:space="preserve">(2) Училището е длъжно да осигурява условия за повишаване на квалификацията по ал. 1 в не по-малко от </w:t>
      </w:r>
      <w:r w:rsidRPr="00C822B2">
        <w:rPr>
          <w:rFonts w:ascii="Times New Roman" w:eastAsia="Times New Roman" w:hAnsi="Times New Roman" w:cs="Times New Roman"/>
          <w:sz w:val="24"/>
          <w:szCs w:val="24"/>
        </w:rPr>
        <w:t xml:space="preserve">16 академични часа годишно </w:t>
      </w:r>
      <w:r>
        <w:rPr>
          <w:rFonts w:ascii="Times New Roman" w:eastAsia="Times New Roman" w:hAnsi="Times New Roman" w:cs="Times New Roman"/>
          <w:color w:val="000000"/>
          <w:sz w:val="24"/>
          <w:szCs w:val="24"/>
        </w:rPr>
        <w:t>за всеки педагогически специалист.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90.</w:t>
      </w:r>
      <w:r>
        <w:rPr>
          <w:rFonts w:ascii="Times New Roman" w:eastAsia="Times New Roman" w:hAnsi="Times New Roman" w:cs="Times New Roman"/>
          <w:color w:val="000000"/>
          <w:sz w:val="24"/>
          <w:szCs w:val="24"/>
        </w:rPr>
        <w:t xml:space="preserve"> (1) Повишаването на квалификацията се осъществява по програми и във форми по избор на педагогическия специалист в съответствие с професионалния профил на изпълняваната длъжност, с професионалното развитие на педагогическия специалист, с резултата и препоръките от атестацията му, както и с националната, регионалната, общинската и училищната политика.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Повишаването на квалификацията на конкретния педагогически специалист е насочено и към напредъка на  учениците, както и към подобряване на образователните им резултати.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91</w:t>
      </w:r>
      <w:r>
        <w:rPr>
          <w:rFonts w:ascii="Times New Roman" w:eastAsia="Times New Roman" w:hAnsi="Times New Roman" w:cs="Times New Roman"/>
          <w:color w:val="000000"/>
          <w:sz w:val="24"/>
          <w:szCs w:val="24"/>
        </w:rPr>
        <w:t>. (1) Въз основа на достигнатото равнище на квалификация педагогическите специалисти може да придобиват професионално-квалификационни степени.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По-високото равнище на квалификация е основа за придобиване на по-висока професионално-квалификационна степен.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Професионално-квалификационните степени се присъждат от висши училища, които провеждат обучение за придобиване на професионална квалификация „учител“ и имат програмни акредитации за провеждане на обучение за придобиване на образователно-квалификационна степен „магистър“ по специалност от професионално направление съгласно Класификатора на областите на висше образование и професионалните направления и за придобиване на образователна и научна степен „доктор“ по докторска програма, съответстваща на учебен предмет от училищната подготовка.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Професионално-квалификационните степени и условията и редът за придобиването им се определят с държавния образователен стандарт за статута и професионалното развитие на педагогическите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92</w:t>
      </w:r>
      <w:r>
        <w:rPr>
          <w:rFonts w:ascii="Times New Roman" w:eastAsia="Times New Roman" w:hAnsi="Times New Roman" w:cs="Times New Roman"/>
          <w:color w:val="000000"/>
          <w:sz w:val="24"/>
          <w:szCs w:val="24"/>
        </w:rPr>
        <w:t xml:space="preserve">. (1) Постигнатите компетентности се отразяват в </w:t>
      </w:r>
      <w:r>
        <w:rPr>
          <w:rFonts w:ascii="Times New Roman" w:eastAsia="Times New Roman" w:hAnsi="Times New Roman" w:cs="Times New Roman"/>
          <w:b/>
          <w:color w:val="000000"/>
          <w:sz w:val="24"/>
          <w:szCs w:val="24"/>
        </w:rPr>
        <w:t>професионално портфолио на педагогическия специалист.</w:t>
      </w:r>
      <w:r>
        <w:rPr>
          <w:rFonts w:ascii="Times New Roman" w:eastAsia="Times New Roman" w:hAnsi="Times New Roman" w:cs="Times New Roman"/>
          <w:color w:val="000000"/>
          <w:sz w:val="24"/>
          <w:szCs w:val="24"/>
        </w:rPr>
        <w:t xml:space="preserve"> Професионалното портфолио се съставя от педагогическия специалист и включва разработени материали, които доказват активното му участие в реализирането на политиката на  училището, професионалните му изяви, професионалното му усъвършенстване и кариерното му израстване, както и постигнатите резултати с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Професионалното портфолио подпомага атестирането и самооценяването на педагогическия специалист.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t>(3) Целите, функциите и съдържанието на професионалното портфолио се определят с Наредба за статута и професионалното развитие на учителите, директорите и другите педагогически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Раздел VІІ. Кариерно развитие на педагогическите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93.</w:t>
      </w:r>
      <w:r>
        <w:rPr>
          <w:rFonts w:ascii="Times New Roman" w:eastAsia="Times New Roman" w:hAnsi="Times New Roman" w:cs="Times New Roman"/>
          <w:color w:val="000000"/>
          <w:sz w:val="24"/>
          <w:szCs w:val="24"/>
        </w:rPr>
        <w:t xml:space="preserve"> (1) Кариерното развитие е процес на усъвършенстване на компетентности при последователно заемане на учителски или възпитателски длъжности или при придобиване на степени с цел повишаване качеството и ефективността на образованието.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Учителските длъжности са: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учител;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старши учител;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главен учител.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Кариерното развитие на педагогическите специалисти, с изключение на учителите, се осъществява чрез последователно придобиване на втора и първа степен. Присъждането им се извършва от работодателя. Степените не се запазват при прекратяване на трудовото правоотношение.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Основа за кариерно развитие на педагогическите специалисти са учителският стаж, получените квалификационни кредити, придобитата професионално-квалификационна степен, както и резултатите от атестирането им.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(6) По-големият брой квалификационни кредити и по-високата професионално-квалификационна степен са основание за по-бързо кариерно развитие на педагогическите специалисти, независимо от учителския стаж.</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(7) Условията и редът за заемане на учителските длъжности по </w:t>
      </w:r>
      <w:r>
        <w:rPr>
          <w:rFonts w:ascii="Times New Roman" w:eastAsia="Times New Roman" w:hAnsi="Times New Roman" w:cs="Times New Roman"/>
          <w:i/>
          <w:color w:val="000000"/>
          <w:sz w:val="24"/>
          <w:szCs w:val="24"/>
        </w:rPr>
        <w:t>ал. 2</w:t>
      </w:r>
      <w:r>
        <w:rPr>
          <w:rFonts w:ascii="Times New Roman" w:eastAsia="Times New Roman" w:hAnsi="Times New Roman" w:cs="Times New Roman"/>
          <w:color w:val="000000"/>
          <w:sz w:val="24"/>
          <w:szCs w:val="24"/>
        </w:rPr>
        <w:t xml:space="preserve"> и за придобиване на степените по ал. 4, както и за по-бързото кариерно развитие на педагогическите специалисти се определят с </w:t>
      </w:r>
      <w:r>
        <w:rPr>
          <w:rFonts w:ascii="Times New Roman" w:eastAsia="Times New Roman" w:hAnsi="Times New Roman" w:cs="Times New Roman"/>
          <w:i/>
          <w:color w:val="000000"/>
          <w:sz w:val="24"/>
          <w:szCs w:val="24"/>
        </w:rPr>
        <w:t>Наредба за статута и професионалното развитието на учителите, директорите и другите педагогически специалисти</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94</w:t>
      </w:r>
      <w:r>
        <w:rPr>
          <w:rFonts w:ascii="Times New Roman" w:eastAsia="Times New Roman" w:hAnsi="Times New Roman" w:cs="Times New Roman"/>
          <w:color w:val="000000"/>
          <w:sz w:val="24"/>
          <w:szCs w:val="24"/>
        </w:rPr>
        <w:t xml:space="preserve">. (1) </w:t>
      </w:r>
      <w:r>
        <w:rPr>
          <w:rFonts w:ascii="Times New Roman" w:eastAsia="Times New Roman" w:hAnsi="Times New Roman" w:cs="Times New Roman"/>
          <w:b/>
          <w:color w:val="000000"/>
          <w:sz w:val="24"/>
          <w:szCs w:val="24"/>
        </w:rPr>
        <w:t>Атестирането</w:t>
      </w:r>
      <w:r>
        <w:rPr>
          <w:rFonts w:ascii="Times New Roman" w:eastAsia="Times New Roman" w:hAnsi="Times New Roman" w:cs="Times New Roman"/>
          <w:color w:val="000000"/>
          <w:sz w:val="24"/>
          <w:szCs w:val="24"/>
        </w:rPr>
        <w:t xml:space="preserve"> е процес на оценяване на съответствието на дейността на учителите, директора и другите педагогически специалисти с професионалния им профил, с изискванията за изпълнение на длъжността, както и със стратегията за развитие на училището, а за директорът- и на управленската му компетентност.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Атестирането на учителите, директора и другите педагогически специалисти се извършва на всеки 4 години от атестационна комисия, определена от работодателя, съгласувано с педагогическия съвет, като в нейния състав задължително се включват: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представители на работодателя, на финансиращия орган, на педагогическия съвет, на регионалното управление на образованието, както и родител от обществения съвет – при атестиране на директорите;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представители на работодателя, на регионалното управление на образованието и на педагогическия съвет – при атестиране на учителите и другите педагогически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В състава на комисията може да се включват и други членове, определени в Наредбата за статута и професионалното развитие на учителите, директорите и другите педагогически специалисти.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(4) Редът за назначаване на комисията по ал. 2, скалата на оценяване, критериите и процедурата за атестиране са определени в </w:t>
      </w:r>
      <w:r>
        <w:rPr>
          <w:rFonts w:ascii="Times New Roman" w:eastAsia="Times New Roman" w:hAnsi="Times New Roman" w:cs="Times New Roman"/>
          <w:i/>
          <w:color w:val="000000"/>
          <w:sz w:val="24"/>
          <w:szCs w:val="24"/>
        </w:rPr>
        <w:t>Наредбата за статута и професионалното развитие на учителите, директорите и другите педагогически специалисти</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Оценката от атестирането, освен за кариерното развитие може да служи и за насочване за повишаване на квалификацията и поощряване на атестирания педагогически специалист.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(6) При получена най-ниска оценка от атестирането работодателят заедно с атестационната комисия: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правят анализ на причините, довели до ниската оценка;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изработват план за методическо и организационно подпомагане на получилия ниска оценка учител, директор или друг педагогически специалист;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определят наставник или наставници, които да осъществят методическа и организационна подкрепа;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4. представят в регионалното управление на образованието в едномесечен срок от провеждането на атестирането документите по </w:t>
      </w:r>
      <w:r>
        <w:rPr>
          <w:rFonts w:ascii="Times New Roman" w:eastAsia="Times New Roman" w:hAnsi="Times New Roman" w:cs="Times New Roman"/>
          <w:i/>
          <w:color w:val="000000"/>
          <w:sz w:val="24"/>
          <w:szCs w:val="24"/>
        </w:rPr>
        <w:t>т. 1, 2 и 3</w:t>
      </w:r>
      <w:r>
        <w:rPr>
          <w:rFonts w:ascii="Times New Roman" w:eastAsia="Times New Roman" w:hAnsi="Times New Roman" w:cs="Times New Roman"/>
          <w:color w:val="000000"/>
          <w:sz w:val="24"/>
          <w:szCs w:val="24"/>
        </w:rPr>
        <w:t xml:space="preserve"> за осигуряване на методическа подкрепа.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(7) В случаите по ал. 6 повторно атестиране на лицето се извършва една година след предприемане на мерките по </w:t>
      </w:r>
      <w:r>
        <w:rPr>
          <w:rFonts w:ascii="Times New Roman" w:eastAsia="Times New Roman" w:hAnsi="Times New Roman" w:cs="Times New Roman"/>
          <w:i/>
          <w:color w:val="000000"/>
          <w:sz w:val="24"/>
          <w:szCs w:val="24"/>
        </w:rPr>
        <w:t>ал. 6, т. 1, 2 и 3</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(8) Ако при атестирането по ал. 7 отново е получена най-ниска оценка, лицето се освобождава от длъжност при условията на </w:t>
      </w:r>
      <w:r>
        <w:rPr>
          <w:rFonts w:ascii="Times New Roman" w:eastAsia="Times New Roman" w:hAnsi="Times New Roman" w:cs="Times New Roman"/>
          <w:i/>
          <w:color w:val="000000"/>
          <w:sz w:val="24"/>
          <w:szCs w:val="24"/>
        </w:rPr>
        <w:t>чл. 328, ал. 1, т. 5 от Кодекса на труда</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(9) При получена оценка от атестирането с една степен по-висока от най-ниската се прилагат мерките по </w:t>
      </w:r>
      <w:r>
        <w:rPr>
          <w:rFonts w:ascii="Times New Roman" w:eastAsia="Times New Roman" w:hAnsi="Times New Roman" w:cs="Times New Roman"/>
          <w:i/>
          <w:color w:val="000000"/>
          <w:sz w:val="24"/>
          <w:szCs w:val="24"/>
        </w:rPr>
        <w:t>ал. 6, т. 1, 2 и 3.</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95</w:t>
      </w:r>
      <w:r>
        <w:rPr>
          <w:rFonts w:ascii="Times New Roman" w:eastAsia="Times New Roman" w:hAnsi="Times New Roman" w:cs="Times New Roman"/>
          <w:color w:val="000000"/>
          <w:sz w:val="24"/>
          <w:szCs w:val="24"/>
        </w:rPr>
        <w:t xml:space="preserve"> (1). Педагогическите специалисти се поощряват с морални и материални награди за високи постижения в предучилищното и училищното образование.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Педагогическите специалисти може да бъдат награждавани с отличия и награди за образцово изпълнение на задълженията си със заповед на работодателя си. Отличията и наградите могат да бъдат парични и предметни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Раздел VІІІ. Класни ръководители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Чл. 96. </w:t>
      </w:r>
      <w:r>
        <w:rPr>
          <w:rFonts w:ascii="Times New Roman" w:eastAsia="Times New Roman" w:hAnsi="Times New Roman" w:cs="Times New Roman"/>
          <w:color w:val="000000"/>
          <w:sz w:val="24"/>
          <w:szCs w:val="24"/>
        </w:rPr>
        <w:t>Класните ръководители се определят със заповед на директора в началото на учебната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97. (1)</w:t>
      </w:r>
      <w:r>
        <w:rPr>
          <w:rFonts w:ascii="Times New Roman" w:eastAsia="Times New Roman" w:hAnsi="Times New Roman" w:cs="Times New Roman"/>
          <w:color w:val="000000"/>
          <w:sz w:val="24"/>
          <w:szCs w:val="24"/>
        </w:rPr>
        <w:t xml:space="preserve"> Класният ръководител е длъжен: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Да осигурява изпълнението на решенията на ПС и нарежданията на директора, които се отнасят до поверената му паралелка.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Да запознава учениците от поверената му паралелка с вътрешните нормативни актове – правилника за устройството и дейността на училището, инструктажи, заповедите на директора и др.</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Да се осъществява образователно-възпитателната дейност, ориентирана към интереса и към мотивацията на  </w:t>
      </w:r>
      <w:proofErr w:type="spellStart"/>
      <w:r>
        <w:rPr>
          <w:rFonts w:ascii="Times New Roman" w:eastAsia="Times New Roman" w:hAnsi="Times New Roman" w:cs="Times New Roman"/>
          <w:color w:val="000000"/>
          <w:sz w:val="24"/>
          <w:szCs w:val="24"/>
        </w:rPr>
        <w:t>на</w:t>
      </w:r>
      <w:proofErr w:type="spellEnd"/>
      <w:r>
        <w:rPr>
          <w:rFonts w:ascii="Times New Roman" w:eastAsia="Times New Roman" w:hAnsi="Times New Roman" w:cs="Times New Roman"/>
          <w:color w:val="000000"/>
          <w:sz w:val="24"/>
          <w:szCs w:val="24"/>
        </w:rPr>
        <w:t xml:space="preserve"> ученика, към възрастовите и социалните промени в живота му, както и към способността му да прилага усвоените компетентности на практика;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Да отчита индивидуалните потребности и различия на учениците в конкретната си работа с тях.</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Да следи за редовното посещение на учебните часове на учениците от паралелката.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Да провежда най-малко 2 срещи с родителите на учебен срок, системно да отразява отсъствията и да контролира редовното нанасяне на оценки в ученическите книжки и бележника за кореспонденция.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Задължително да уведомява родителите след направени 3, 6, 9 отсъствия от страна на ученика, както и когато спрямо него ще започне процедура за налагане на санкция или други мерки по този правилник.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   3 допуснати  отсъствия по неуважителни причини – съобщение до родителя от класния ръководител.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 6 отсъствия по неуважителни причини – съобщение до родителя от класния ръководител и обсъждане  с него възможностите за отстраняване на причините за отсъствията.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 9 отсъствия по неуважителни причини – информира се педагогическия съветник и се провежда среща с родител и ученик.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 12 отсъствия по неуважителни причини -организира се среща между ученик, родител, класен ръководител и зам. директор; може да се наложи наказание „забележка“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закъснение до 15 мин. за три учебни часа се считат за един час  отсъствие по неуважителни причини.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 Освобождаване от часовете по физкултура става след представяне на медицинска бележка издадена от личния или лекуващ лекар, в която са отразени здравословното състояние на ученика, мотивът за освобождаване и срокът на освобождаване.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Освобождаване от занятия по физкултура за учебен срок или учебна година става чрез протокол ЛКК или експертно решение на РЕЛКК.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Медицинският фелдшер определя местата, на които трябва да бъдат освободените ученици по време на учебните часове.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Директорът издава заповед за освободените от физическо възпитание и спорт, в която е указано мястото на тяхното присъствие в часовете (физкултурен салон или съблекалня).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Родителите попълват декларация, че са информирани за мястото на присъствие на техните деца в часовете по физическо възпитание и спорт.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Учениците, които дежурят в съблекалните носят отговорност за опазване на имуществото.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Освободените учениците, които са във физкултурните салони изпълняват разпорежданията на учителя.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 Да оформя в едноседмичен срок в дневника отсъствията на учениците си в хартиения и/или в електронния дневник..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10. Да води училищната документация на паралелката, съгласно изискванията в </w:t>
      </w:r>
      <w:r>
        <w:rPr>
          <w:rFonts w:ascii="Times New Roman" w:eastAsia="Times New Roman" w:hAnsi="Times New Roman" w:cs="Times New Roman"/>
          <w:i/>
          <w:color w:val="000000"/>
          <w:sz w:val="24"/>
          <w:szCs w:val="24"/>
        </w:rPr>
        <w:t>Наредбата за информация и документите и в края на учебната година да я предаде на директора без пропуски</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10.1.Ученическата лична карта – оформена със снимка, адрес, учебна година,</w:t>
      </w:r>
    </w:p>
    <w:p w:rsidR="003F5235" w:rsidRDefault="00C822B2">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10.2. Ученическа книжка – оформена със снимка, адрес, име и подпис на родител/ настойник; учебни предмети/модули и учители; седмично разписание; резултати от обучението; отзиви и информация относно ученика; права и задължения на ученика</w:t>
      </w:r>
      <w:r>
        <w:rPr>
          <w:rFonts w:ascii="Times New Roman" w:eastAsia="Times New Roman" w:hAnsi="Times New Roman" w:cs="Times New Roman"/>
          <w:sz w:val="24"/>
          <w:szCs w:val="24"/>
        </w:rPr>
        <w:t>- в електронен вариант.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10.3. Да води електронния дневник на паралелката съгласно изискванията на Наредбата за информация и документите като отразява в него: списъка на учителите по отделните предмети/ модули; седмичното разписание на учебните часове; срещи с родители; график на контролните и класните работи; резултати от обучението; наложени и отменени наказания, индивидуална работа, обща подкрепа за личностно развитие; Изписва учебните предмети за седмицата и деня и следи за попълването на темите от учителите, отсъствията, техния подпис и останалите графи за попълване от тях; В края на учебната година да съхрани електронния дневник в PDF формат и да го качи в електронната платформа на МОН (НЕИСПУО).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10.4. Оформя и води личните образователни дела на учениците като вписва резултатите от обучението на всеки ученик: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10.5. Води и други документи, съгласно  </w:t>
      </w:r>
      <w:r>
        <w:rPr>
          <w:rFonts w:ascii="Times New Roman" w:eastAsia="Times New Roman" w:hAnsi="Times New Roman" w:cs="Times New Roman"/>
          <w:i/>
          <w:color w:val="000000"/>
          <w:sz w:val="24"/>
          <w:szCs w:val="24"/>
        </w:rPr>
        <w:t xml:space="preserve">Наредбата за информация и документите, издадени на детето/ученика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10.6. Отразява подкрепата за личностно развитие на децата и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10.7. Други данни за ученика-наложени санкции (Заповед, номер), награди, участие в Ученическото самоуправление), участие в проектни дейности и други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10.8. Бележник за кореспонденция ( за учителите на І, ІІ и ІІІ клас)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10.9.  Заедно с директора оформя и подписва следните документи:</w:t>
      </w:r>
    </w:p>
    <w:p w:rsidR="003F5235" w:rsidRDefault="00C822B2" w:rsidP="00C822B2">
      <w:pPr>
        <w:numPr>
          <w:ilvl w:val="0"/>
          <w:numId w:val="35"/>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Удостоверение за завършен клас от начален етап</w:t>
      </w:r>
    </w:p>
    <w:p w:rsidR="003F5235" w:rsidRDefault="00C822B2" w:rsidP="00C822B2">
      <w:pPr>
        <w:numPr>
          <w:ilvl w:val="0"/>
          <w:numId w:val="35"/>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Удостоверение за завършен начален етап</w:t>
      </w:r>
    </w:p>
    <w:p w:rsidR="003F5235" w:rsidRDefault="00C822B2" w:rsidP="00C822B2">
      <w:pPr>
        <w:numPr>
          <w:ilvl w:val="0"/>
          <w:numId w:val="35"/>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 Удостоверение за завършен клас</w:t>
      </w:r>
    </w:p>
    <w:p w:rsidR="003F5235" w:rsidRDefault="00C822B2" w:rsidP="00C822B2">
      <w:pPr>
        <w:numPr>
          <w:ilvl w:val="0"/>
          <w:numId w:val="35"/>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Свидетелство за основно образование.</w:t>
      </w:r>
    </w:p>
    <w:p w:rsidR="003F5235" w:rsidRDefault="00C822B2" w:rsidP="00C822B2">
      <w:pPr>
        <w:numPr>
          <w:ilvl w:val="0"/>
          <w:numId w:val="35"/>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Дубликат на свидетелство за основно образование</w:t>
      </w:r>
    </w:p>
    <w:p w:rsidR="003F5235" w:rsidRDefault="00C822B2" w:rsidP="00C822B2">
      <w:pPr>
        <w:numPr>
          <w:ilvl w:val="0"/>
          <w:numId w:val="35"/>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Удостоверение за преместване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10.10. Подготвя заедно с директора и други документи от Наредбата за информация и документите.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10.11. </w:t>
      </w:r>
      <w:r>
        <w:rPr>
          <w:rFonts w:ascii="Times New Roman" w:eastAsia="Times New Roman" w:hAnsi="Times New Roman" w:cs="Times New Roman"/>
          <w:sz w:val="24"/>
          <w:szCs w:val="24"/>
        </w:rPr>
        <w:t>Отразява</w:t>
      </w:r>
      <w:r>
        <w:rPr>
          <w:rFonts w:ascii="Times New Roman" w:eastAsia="Times New Roman" w:hAnsi="Times New Roman" w:cs="Times New Roman"/>
          <w:color w:val="000000"/>
          <w:sz w:val="24"/>
          <w:szCs w:val="24"/>
        </w:rPr>
        <w:t xml:space="preserve"> медицинските бележки, съхранява копия от уведомителните писма и други оправдателни документи и носи отговорност за това. Единствено класният ръководител има право да извинява отсъствията на учениците в дневника на класа.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10.12</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На 1-во число от всеки месец подава в канцеларията декларация относно броя на учениците, отсъствията по уважителни и неуважителни причини за предходния месец, наложените санкции, номерата на учениците, допуснали повече от 5 отсъствия по неуважителни причини за предходния месец.</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10.13. Електронният дневник се поддържа, като се спазват утвърдените от директора „Правила за работа с електронен дневник“. Носи отговорност за съхраняването на информацията в дневника на класа. При изгубване на информация за класа носи наказателна отговорност. В едноседмичен срок оформя нов, като от ученическите книжки, учителските бележници, възстановява цялата информация.</w:t>
      </w:r>
      <w:r>
        <w:rPr>
          <w:rFonts w:ascii="Times New Roman" w:eastAsia="Times New Roman" w:hAnsi="Times New Roman" w:cs="Times New Roman"/>
          <w:color w:val="C9211E"/>
          <w:sz w:val="24"/>
          <w:szCs w:val="24"/>
        </w:rPr>
        <w:t xml:space="preserve">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10.14. Ежемесечно докладва на директора за ученици застрашени от отпадане, причините и извършените до момента дейности. Изпраща и регистрира в дневника на класа уведомителните писма до родителите.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10.15. Планира, организира и провежда дейности с учениците и родителите им, целящи изграждане на ученически колектив.</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10.16. Реализира постоянна връзка с родителите. Организира изпълнението на решенията на Педагогическия съвет, Училищното настоятелство, ученическия парламент и училищното ръководство.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10.17.  На първата родителска среща в началото на учебната година запознава родителите с Правилника за дейността на училището, учебния план на класа;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10.18. Провежда начален и периодичен инструктаж (след всяка ваканция) и го регистрира според изискванията.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10.19. Организира застраховането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10.20. Осигурява организирането, провеждането и контрола на дежурство в класната стая.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98</w:t>
      </w:r>
      <w:r>
        <w:rPr>
          <w:rFonts w:ascii="Times New Roman" w:eastAsia="Times New Roman" w:hAnsi="Times New Roman" w:cs="Times New Roman"/>
          <w:color w:val="000000"/>
          <w:sz w:val="24"/>
          <w:szCs w:val="24"/>
        </w:rPr>
        <w:t>. При възникнала конфликтна ситуация класният ръководител предприема мерки за разрешаване на конфликти: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  Между ученици: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Търси подходящи методи и средства за нейното затихване до минимум.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 особено тежки ситуации писмено уведомява ръководството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 Между ученици и учител: Запознава училищното ръководство.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Чл. 99. </w:t>
      </w:r>
      <w:r>
        <w:rPr>
          <w:rFonts w:ascii="Times New Roman" w:eastAsia="Times New Roman" w:hAnsi="Times New Roman" w:cs="Times New Roman"/>
          <w:color w:val="000000"/>
          <w:sz w:val="24"/>
          <w:szCs w:val="24"/>
        </w:rPr>
        <w:t xml:space="preserve"> Класният ръководител има </w:t>
      </w:r>
      <w:r>
        <w:rPr>
          <w:rFonts w:ascii="Times New Roman" w:eastAsia="Times New Roman" w:hAnsi="Times New Roman" w:cs="Times New Roman"/>
          <w:b/>
          <w:color w:val="000000"/>
          <w:sz w:val="24"/>
          <w:szCs w:val="24"/>
        </w:rPr>
        <w:t>право</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Да предлага за награди и наказания учениците от поверената му паралелка.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Да изисква информация от учителите и училищното ръководство по въпроси, отнасящи се до образователно-възпитателния процес в паралелката.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Да поддържа постоянна връзка с родителите, като ги уведомява за развитието на ученика.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Чл. 100. </w:t>
      </w:r>
      <w:r>
        <w:rPr>
          <w:rFonts w:ascii="Times New Roman" w:eastAsia="Times New Roman" w:hAnsi="Times New Roman" w:cs="Times New Roman"/>
          <w:color w:val="000000"/>
          <w:sz w:val="24"/>
          <w:szCs w:val="24"/>
        </w:rPr>
        <w:t>Учител, който е и класен ръководител, има следните допълнителни задължения: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да диагностицира, анализира и оценява рисковите фактори върху учениците от паралелката и отделния ученик и да предприема превантивни и </w:t>
      </w:r>
      <w:proofErr w:type="spellStart"/>
      <w:r>
        <w:rPr>
          <w:rFonts w:ascii="Times New Roman" w:eastAsia="Times New Roman" w:hAnsi="Times New Roman" w:cs="Times New Roman"/>
          <w:color w:val="000000"/>
          <w:sz w:val="24"/>
          <w:szCs w:val="24"/>
        </w:rPr>
        <w:t>корективни</w:t>
      </w:r>
      <w:proofErr w:type="spellEnd"/>
      <w:r>
        <w:rPr>
          <w:rFonts w:ascii="Times New Roman" w:eastAsia="Times New Roman" w:hAnsi="Times New Roman" w:cs="Times New Roman"/>
          <w:color w:val="000000"/>
          <w:sz w:val="24"/>
          <w:szCs w:val="24"/>
        </w:rPr>
        <w:t xml:space="preserve"> мерки за справяне с тях, организира адекватни възпитателни дейности;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да консултира родителите за възможностите и формите за допълнителна работа с ученика с оглед максимално развитие на заложбите му, както и за възможностите за оказване на педагогическа и психологическа подкрепа от специалист, когато това се налага в допълнителен час по график утвърден от директор;</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Да предлага налагане на санкции: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 На ученици, които не изпълняват задълженията, определени в ЗПУО, в нормативните актове по неговото прилагане и в правилника за дейността на училището, след изчерпване на останалите механизми за въздействие върху вътрешната мотивация и за преодоляване на проблемното поведение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 На  ученик, който възпрепятства провеждането на учебния процес и учителят го е отстранил до края на учебния час.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  На ученик, който се яви в училище с облекло или във вид, които са в нарушение на правилника за дейността на училището, както и когато състоянието му не позволява да участва в учебния процес и той е отстранен от училище до отпадане на основанието за отстраняването му.</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При налагане на санкция: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 Веднага след приключването на учебния час, в който ученика е отстранен уведомява родителите и се предприемат дейности за мотивация и за преодоляване на проблемното поведение;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 За ученика с наложена санкция се осигуряват и дейности за превенция и преодоляване на проблемно поведение.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 Спазва изцяло процедурата по налагане на санкции, заложена в ЗПУО.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Раздел ІX. Учител на група целодневна организация на обучение.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Чл.101. Изисквания към учителя на група в целодневна организация на учебния ден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 Учителят изготвя годишни тематични разпределения за дейностите по интереси и организиран отдих и физическа активност в определени от директора срокове. Работи с електронния дневник, като спазва утвърдените от директора „Правила за работа с електронен дневник“.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За снабдяване с необходимите материали, описани в  годишните тематични разпределения, учителя изготвя заявка до Директора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При провеждане на дейностите от преподавателската работа, пряко свързани с учениците, учителят опазва здравето и живота на учениците и  съблюдава спазването на здравно – хигиенните норми и изисквания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Учителят осъществява непрекъснат контрол над учениците от групата от началото до края на учебните занятия по разписанието за деня и заминаването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Учителят трябва да се осведомява преди и в началото на самоподготовката за изявите на учениците и получените оценки по отделните предмети, както и за образователните дефицити по отделните предмети.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С оглед повишаване на ефективността на самоподготовката учителят поддържа добра комуникация с учителите, непрекъснат обмен на информация и еднакви педагогически изисквания, обсъжда с колеги индивидуалните постижения и затруднения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Учителят осъществява комуникация с родителите и ги информират за индивидуалното развитие и напредъка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 При провеждане на ЦОУД, с оглед повишаване на  качеството на обучението учителят:</w:t>
      </w:r>
    </w:p>
    <w:p w:rsidR="003F5235" w:rsidRDefault="00C822B2" w:rsidP="00C822B2">
      <w:pPr>
        <w:numPr>
          <w:ilvl w:val="0"/>
          <w:numId w:val="36"/>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използва педагогически методи и подходи, съобразени със спецификата на групата и развитието на учениците, които да подпомогнат успеваемостта на учениците;</w:t>
      </w:r>
    </w:p>
    <w:p w:rsidR="003F5235" w:rsidRDefault="00C822B2" w:rsidP="00C822B2">
      <w:pPr>
        <w:numPr>
          <w:ilvl w:val="0"/>
          <w:numId w:val="36"/>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създава организация, която включва прилагане на иновативни педагогически методи, групова работа, индивидуален подход, работа в малки групи, упражнения, свързани с развиване на логическото мислене на учениците, на паметта и въображението;</w:t>
      </w:r>
    </w:p>
    <w:p w:rsidR="003F5235" w:rsidRDefault="00C822B2" w:rsidP="00C822B2">
      <w:pPr>
        <w:numPr>
          <w:ilvl w:val="0"/>
          <w:numId w:val="36"/>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извършва вътрешно оценяване на самоподготовката на учениците и техният напредък;</w:t>
      </w:r>
    </w:p>
    <w:p w:rsidR="003F5235" w:rsidRDefault="00C822B2" w:rsidP="00C822B2">
      <w:pPr>
        <w:numPr>
          <w:ilvl w:val="0"/>
          <w:numId w:val="36"/>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участват в квалификационни форми, допринасящи за ефективността на работата в група за целодневна организация на учебния ден.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 За да осъществява ефективно дейностите при целодневна организация, учителя трябва да притежава необходимите компетентности, познания и умения да:</w:t>
      </w:r>
    </w:p>
    <w:p w:rsidR="003F5235" w:rsidRDefault="00C822B2" w:rsidP="00C822B2">
      <w:pPr>
        <w:numPr>
          <w:ilvl w:val="0"/>
          <w:numId w:val="37"/>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организира, направлява и контролира ефективно образователно-възпитателния процес;</w:t>
      </w:r>
    </w:p>
    <w:p w:rsidR="003F5235" w:rsidRDefault="00C822B2" w:rsidP="00C822B2">
      <w:pPr>
        <w:numPr>
          <w:ilvl w:val="0"/>
          <w:numId w:val="37"/>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създава позитивна учебна среда;</w:t>
      </w:r>
    </w:p>
    <w:p w:rsidR="003F5235" w:rsidRDefault="00C822B2" w:rsidP="00C822B2">
      <w:pPr>
        <w:numPr>
          <w:ilvl w:val="0"/>
          <w:numId w:val="37"/>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насърчава, подпомага и мотивира учениците за самостоятелна работа;</w:t>
      </w:r>
    </w:p>
    <w:p w:rsidR="003F5235" w:rsidRDefault="00C822B2" w:rsidP="00C822B2">
      <w:pPr>
        <w:numPr>
          <w:ilvl w:val="0"/>
          <w:numId w:val="37"/>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 xml:space="preserve">съветва, напътства и подпомага учениците за справяне с трудностите и засилване стремежа им към постижение, </w:t>
      </w:r>
      <w:proofErr w:type="spellStart"/>
      <w:r>
        <w:rPr>
          <w:rFonts w:ascii="Times New Roman" w:eastAsia="Times New Roman" w:hAnsi="Times New Roman" w:cs="Times New Roman"/>
          <w:color w:val="000000"/>
          <w:sz w:val="24"/>
          <w:szCs w:val="24"/>
        </w:rPr>
        <w:t>самоизява</w:t>
      </w:r>
      <w:proofErr w:type="spellEnd"/>
      <w:r>
        <w:rPr>
          <w:rFonts w:ascii="Times New Roman" w:eastAsia="Times New Roman" w:hAnsi="Times New Roman" w:cs="Times New Roman"/>
          <w:color w:val="000000"/>
          <w:sz w:val="24"/>
          <w:szCs w:val="24"/>
        </w:rPr>
        <w:t xml:space="preserve"> и конструктивно съревнование;</w:t>
      </w:r>
    </w:p>
    <w:p w:rsidR="003F5235" w:rsidRDefault="00C822B2" w:rsidP="00C822B2">
      <w:pPr>
        <w:numPr>
          <w:ilvl w:val="0"/>
          <w:numId w:val="37"/>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диагностицира и оценява обективно развитието и напредъка на учениците, като използва различни техники, форми и средства за установяване достигнатото от тях ниво на подготовка и постиженията им ;</w:t>
      </w:r>
    </w:p>
    <w:p w:rsidR="003F5235" w:rsidRDefault="00C822B2" w:rsidP="00C822B2">
      <w:pPr>
        <w:numPr>
          <w:ilvl w:val="0"/>
          <w:numId w:val="37"/>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зачита и защитава личното достойнство, правата и индивидуалността на учениците;</w:t>
      </w:r>
    </w:p>
    <w:p w:rsidR="003F5235" w:rsidRDefault="00C822B2" w:rsidP="00C822B2">
      <w:pPr>
        <w:numPr>
          <w:ilvl w:val="0"/>
          <w:numId w:val="37"/>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изгражда умения за самооценка у учениците;</w:t>
      </w:r>
    </w:p>
    <w:p w:rsidR="003F5235" w:rsidRDefault="00C822B2" w:rsidP="00C822B2">
      <w:pPr>
        <w:numPr>
          <w:ilvl w:val="0"/>
          <w:numId w:val="37"/>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споделя с колегите затрудненията или постиженията на учениците с оглед подобряване на резултатите;</w:t>
      </w:r>
    </w:p>
    <w:p w:rsidR="003F5235" w:rsidRDefault="00C822B2" w:rsidP="00C822B2">
      <w:pPr>
        <w:numPr>
          <w:ilvl w:val="0"/>
          <w:numId w:val="38"/>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наблюдава и преценява физическото и психично състояние на учениците и да съдейства за опазване живота и здравето им;</w:t>
      </w:r>
    </w:p>
    <w:p w:rsidR="003F5235" w:rsidRDefault="00C822B2" w:rsidP="00C822B2">
      <w:pPr>
        <w:numPr>
          <w:ilvl w:val="0"/>
          <w:numId w:val="38"/>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следи и изисква за спазване на здравно-хигиенните норми и изисквания;</w:t>
      </w:r>
    </w:p>
    <w:p w:rsidR="003F5235" w:rsidRDefault="00C822B2" w:rsidP="00C822B2">
      <w:pPr>
        <w:numPr>
          <w:ilvl w:val="0"/>
          <w:numId w:val="38"/>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 xml:space="preserve">информира и следи за спазване от учениците на изискванията за добро поведение в училище и обществото; </w:t>
      </w:r>
    </w:p>
    <w:p w:rsidR="003F5235" w:rsidRDefault="00C822B2">
      <w:pPr>
        <w:numPr>
          <w:ilvl w:val="1"/>
          <w:numId w:val="10"/>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повишава професионалната си квалификация, подпомагаща професионалното му развитие и кариера;</w:t>
      </w:r>
    </w:p>
    <w:p w:rsidR="003F5235" w:rsidRDefault="00C822B2">
      <w:pPr>
        <w:numPr>
          <w:ilvl w:val="1"/>
          <w:numId w:val="10"/>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 xml:space="preserve">използва съвременни педагогически технологии, методи и подходи, съобразени със спецификата на групата и индивидуалните качества на ученика, съобразно спецификата на училището, като: ролеви игри, </w:t>
      </w:r>
      <w:proofErr w:type="spellStart"/>
      <w:r>
        <w:rPr>
          <w:rFonts w:ascii="Times New Roman" w:eastAsia="Times New Roman" w:hAnsi="Times New Roman" w:cs="Times New Roman"/>
          <w:color w:val="000000"/>
          <w:sz w:val="24"/>
          <w:szCs w:val="24"/>
        </w:rPr>
        <w:t>симулационни</w:t>
      </w:r>
      <w:proofErr w:type="spellEnd"/>
      <w:r>
        <w:rPr>
          <w:rFonts w:ascii="Times New Roman" w:eastAsia="Times New Roman" w:hAnsi="Times New Roman" w:cs="Times New Roman"/>
          <w:color w:val="000000"/>
          <w:sz w:val="24"/>
          <w:szCs w:val="24"/>
        </w:rPr>
        <w:t xml:space="preserve"> игри, метод на асоциациите; </w:t>
      </w:r>
      <w:proofErr w:type="spellStart"/>
      <w:r>
        <w:rPr>
          <w:rFonts w:ascii="Times New Roman" w:eastAsia="Times New Roman" w:hAnsi="Times New Roman" w:cs="Times New Roman"/>
          <w:color w:val="000000"/>
          <w:sz w:val="24"/>
          <w:szCs w:val="24"/>
        </w:rPr>
        <w:t>кубиране</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инсърт</w:t>
      </w:r>
      <w:proofErr w:type="spellEnd"/>
      <w:r>
        <w:rPr>
          <w:rFonts w:ascii="Times New Roman" w:eastAsia="Times New Roman" w:hAnsi="Times New Roman" w:cs="Times New Roman"/>
          <w:color w:val="000000"/>
          <w:sz w:val="24"/>
          <w:szCs w:val="24"/>
        </w:rPr>
        <w:t>, рефлексия, мозъчна атака и др.</w:t>
      </w:r>
    </w:p>
    <w:p w:rsidR="003F5235" w:rsidRDefault="00C822B2">
      <w:pPr>
        <w:pBdr>
          <w:top w:val="nil"/>
          <w:left w:val="nil"/>
          <w:bottom w:val="nil"/>
          <w:right w:val="nil"/>
          <w:between w:val="nil"/>
        </w:pBdr>
        <w:rPr>
          <w:color w:val="000000"/>
          <w:sz w:val="22"/>
          <w:szCs w:val="22"/>
        </w:rPr>
      </w:pPr>
      <w:r>
        <w:rPr>
          <w:rFonts w:ascii="Times New Roman" w:eastAsia="Times New Roman" w:hAnsi="Times New Roman" w:cs="Times New Roman"/>
          <w:color w:val="000000"/>
          <w:sz w:val="24"/>
          <w:szCs w:val="24"/>
        </w:rPr>
        <w:lastRenderedPageBreak/>
        <w:t>10. Извършва вътрешно оценяване на самоподготовката на учениците в началото и края на учебната година и техният напредък по БЕЛ, по математика, по природни науки и по обществени науки. Изготвя писмен анализ на резултатите и набелязва мерки за преодоляване на слабостите.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 Създава организация за нормално протичане на проследяването на образователните резултати при външно оценяване, провеждани от проверяващите органи.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12. Извън основните дейности определени в Наредбата за организация на дейностите в училищното образование в рамките на 8 часовия работен ден учителите на групи за ЦОУД изпълняват и </w:t>
      </w:r>
      <w:r>
        <w:rPr>
          <w:rFonts w:ascii="Times New Roman" w:eastAsia="Times New Roman" w:hAnsi="Times New Roman" w:cs="Times New Roman"/>
          <w:b/>
          <w:color w:val="000000"/>
          <w:sz w:val="24"/>
          <w:szCs w:val="24"/>
        </w:rPr>
        <w:t>допълнителни дейности</w:t>
      </w:r>
      <w:r>
        <w:rPr>
          <w:rFonts w:ascii="Times New Roman" w:eastAsia="Times New Roman" w:hAnsi="Times New Roman" w:cs="Times New Roman"/>
          <w:color w:val="000000"/>
          <w:sz w:val="24"/>
          <w:szCs w:val="24"/>
        </w:rPr>
        <w:t>:</w:t>
      </w:r>
    </w:p>
    <w:p w:rsidR="003F5235" w:rsidRDefault="00C822B2" w:rsidP="00C822B2">
      <w:pPr>
        <w:numPr>
          <w:ilvl w:val="0"/>
          <w:numId w:val="39"/>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подготвителна работа за часовете по самоподготовка- осигуряване на необходимите материали за часовете по самоподготовка -тестове, задачи, пособия, материали, информационни справки, дидактическа и учебна литература и др.; включително и консултации с учители;</w:t>
      </w:r>
    </w:p>
    <w:p w:rsidR="003F5235" w:rsidRDefault="00C822B2" w:rsidP="00C822B2">
      <w:pPr>
        <w:numPr>
          <w:ilvl w:val="0"/>
          <w:numId w:val="39"/>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подготовка на литература, материали, пособия и инструментариум за провеждане на часовете за дейности по интереси;</w:t>
      </w:r>
    </w:p>
    <w:p w:rsidR="003F5235" w:rsidRDefault="00C822B2" w:rsidP="00C822B2">
      <w:pPr>
        <w:numPr>
          <w:ilvl w:val="0"/>
          <w:numId w:val="39"/>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попълване  на училищна документация;</w:t>
      </w:r>
    </w:p>
    <w:p w:rsidR="003F5235" w:rsidRDefault="00C822B2" w:rsidP="00C822B2">
      <w:pPr>
        <w:numPr>
          <w:ilvl w:val="0"/>
          <w:numId w:val="39"/>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участие в провеждането на педагогически съвети, работни групи, работни срещи и др.;</w:t>
      </w:r>
    </w:p>
    <w:p w:rsidR="003F5235" w:rsidRDefault="00C822B2" w:rsidP="00C822B2">
      <w:pPr>
        <w:numPr>
          <w:ilvl w:val="0"/>
          <w:numId w:val="39"/>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осъществяване на връзка и взаимодействие с родителите, настойниците или попечителите, вкл. участие в родителски срещи и заседания на Училищното настоятелство;</w:t>
      </w:r>
    </w:p>
    <w:p w:rsidR="003F5235" w:rsidRDefault="00C822B2" w:rsidP="00C822B2">
      <w:pPr>
        <w:numPr>
          <w:ilvl w:val="0"/>
          <w:numId w:val="39"/>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планиране, организиране и провеждане на квалификационно-методическа дейност в училище, свързана с образователния процес извън задължителните учебни часове;</w:t>
      </w:r>
    </w:p>
    <w:p w:rsidR="003F5235" w:rsidRDefault="00C822B2" w:rsidP="00C822B2">
      <w:pPr>
        <w:numPr>
          <w:ilvl w:val="0"/>
          <w:numId w:val="39"/>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участие в организирани квалификационни дейности и програми за повишаване на квалификацията;</w:t>
      </w:r>
    </w:p>
    <w:p w:rsidR="003F5235" w:rsidRDefault="00C822B2" w:rsidP="00C822B2">
      <w:pPr>
        <w:numPr>
          <w:ilvl w:val="0"/>
          <w:numId w:val="39"/>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оказване на методическа помощ  и консултации на новоназначени, млади и без опит в организирането и провеждането на ЦОУД учители;</w:t>
      </w:r>
    </w:p>
    <w:p w:rsidR="003F5235" w:rsidRDefault="00C822B2" w:rsidP="00C822B2">
      <w:pPr>
        <w:numPr>
          <w:ilvl w:val="0"/>
          <w:numId w:val="39"/>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 xml:space="preserve">участие в регламентирани седмични/месечни </w:t>
      </w:r>
      <w:proofErr w:type="spellStart"/>
      <w:r>
        <w:rPr>
          <w:rFonts w:ascii="Times New Roman" w:eastAsia="Times New Roman" w:hAnsi="Times New Roman" w:cs="Times New Roman"/>
          <w:color w:val="000000"/>
          <w:sz w:val="24"/>
          <w:szCs w:val="24"/>
        </w:rPr>
        <w:t>общоучилищни</w:t>
      </w:r>
      <w:proofErr w:type="spellEnd"/>
      <w:r>
        <w:rPr>
          <w:rFonts w:ascii="Times New Roman" w:eastAsia="Times New Roman" w:hAnsi="Times New Roman" w:cs="Times New Roman"/>
          <w:color w:val="000000"/>
          <w:sz w:val="24"/>
          <w:szCs w:val="24"/>
        </w:rPr>
        <w:t xml:space="preserve"> мероприятия;</w:t>
      </w:r>
    </w:p>
    <w:p w:rsidR="003F5235" w:rsidRDefault="00C822B2" w:rsidP="00C822B2">
      <w:pPr>
        <w:numPr>
          <w:ilvl w:val="0"/>
          <w:numId w:val="39"/>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координиране обмяната на добри практики между учителите;</w:t>
      </w:r>
    </w:p>
    <w:p w:rsidR="003F5235" w:rsidRDefault="00C822B2" w:rsidP="00C822B2">
      <w:pPr>
        <w:numPr>
          <w:ilvl w:val="0"/>
          <w:numId w:val="39"/>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участие  разработване на индивидуални образователни програми;</w:t>
      </w:r>
    </w:p>
    <w:p w:rsidR="003F5235" w:rsidRDefault="00C822B2" w:rsidP="00C822B2">
      <w:pPr>
        <w:numPr>
          <w:ilvl w:val="0"/>
          <w:numId w:val="39"/>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участие в дейности по разработване на проекти по програми и/или дейности по реализирането им;</w:t>
      </w:r>
    </w:p>
    <w:p w:rsidR="003F5235" w:rsidRDefault="00C822B2" w:rsidP="00C822B2">
      <w:pPr>
        <w:numPr>
          <w:ilvl w:val="0"/>
          <w:numId w:val="39"/>
        </w:numPr>
        <w:pBdr>
          <w:top w:val="nil"/>
          <w:left w:val="nil"/>
          <w:bottom w:val="nil"/>
          <w:right w:val="nil"/>
          <w:between w:val="nil"/>
        </w:pBdr>
        <w:rPr>
          <w:color w:val="000000"/>
        </w:rPr>
      </w:pPr>
      <w:r>
        <w:rPr>
          <w:rFonts w:ascii="Times New Roman" w:eastAsia="Times New Roman" w:hAnsi="Times New Roman" w:cs="Times New Roman"/>
          <w:color w:val="000000"/>
          <w:sz w:val="24"/>
          <w:szCs w:val="24"/>
        </w:rPr>
        <w:t>участие в организирането и провеждането на училищни дейности.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Раздел X. Дежурни учители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102.</w:t>
      </w:r>
      <w:r>
        <w:rPr>
          <w:rFonts w:ascii="Times New Roman" w:eastAsia="Times New Roman" w:hAnsi="Times New Roman" w:cs="Times New Roman"/>
          <w:color w:val="000000"/>
          <w:sz w:val="24"/>
          <w:szCs w:val="24"/>
        </w:rPr>
        <w:t xml:space="preserve"> Дежурството се извършва по график изготвен и утвърден от директора в началото на всеки учебен срок.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103.</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 xml:space="preserve">(1) </w:t>
      </w:r>
      <w:r>
        <w:rPr>
          <w:rFonts w:ascii="Times New Roman" w:eastAsia="Times New Roman" w:hAnsi="Times New Roman" w:cs="Times New Roman"/>
          <w:color w:val="000000"/>
          <w:sz w:val="24"/>
          <w:szCs w:val="24"/>
        </w:rPr>
        <w:t>Дежурните учители, отговарящи за дисциплината по време на междучасия са длъжни:</w:t>
      </w:r>
    </w:p>
    <w:p w:rsidR="003F5235" w:rsidRDefault="00C822B2">
      <w:pPr>
        <w:numPr>
          <w:ilvl w:val="0"/>
          <w:numId w:val="16"/>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идват на училище 30 минути  преди започване на учебните занимания.</w:t>
      </w:r>
    </w:p>
    <w:p w:rsidR="003F5235" w:rsidRDefault="00C822B2">
      <w:pPr>
        <w:numPr>
          <w:ilvl w:val="0"/>
          <w:numId w:val="16"/>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Промени в графика на дежурство се правят само с разрешение на директора, а ако той отсъства от определения заместник</w:t>
      </w:r>
    </w:p>
    <w:p w:rsidR="003F5235" w:rsidRDefault="00C822B2">
      <w:pPr>
        <w:numPr>
          <w:ilvl w:val="0"/>
          <w:numId w:val="16"/>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Дежурните учители са не по-малко от двама за деня – по един за всеки от етажите.</w:t>
      </w:r>
    </w:p>
    <w:p w:rsidR="003F5235" w:rsidRDefault="00C822B2">
      <w:pPr>
        <w:numPr>
          <w:ilvl w:val="0"/>
          <w:numId w:val="16"/>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оказват съдействие на охраната в училище, като осигуряват пропускателния режим и приемат учениците, като изискват приличен вид.</w:t>
      </w:r>
    </w:p>
    <w:p w:rsidR="003F5235" w:rsidRDefault="00C822B2">
      <w:pPr>
        <w:numPr>
          <w:ilvl w:val="0"/>
          <w:numId w:val="16"/>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Престоят на дежурните учители в училището е задължителен за деня, независимо от часовото натоварване</w:t>
      </w:r>
      <w:r w:rsidR="00BA1FF8">
        <w:rPr>
          <w:rFonts w:ascii="Times New Roman" w:eastAsia="Times New Roman" w:hAnsi="Times New Roman" w:cs="Times New Roman"/>
          <w:color w:val="000000"/>
          <w:sz w:val="24"/>
          <w:szCs w:val="24"/>
          <w:lang w:val="en-GB"/>
        </w:rPr>
        <w:t>.</w:t>
      </w:r>
    </w:p>
    <w:p w:rsidR="003F5235" w:rsidRDefault="00C822B2">
      <w:pPr>
        <w:numPr>
          <w:ilvl w:val="0"/>
          <w:numId w:val="16"/>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следят за опазване на хигиената и реда в коридорите и класните стаи на етажа, за които отговарят, и уведомяват училищното ръководство за нередности или похабяване на училищното имущество.</w:t>
      </w:r>
    </w:p>
    <w:p w:rsidR="003F5235" w:rsidRDefault="00C822B2">
      <w:pPr>
        <w:numPr>
          <w:ilvl w:val="0"/>
          <w:numId w:val="16"/>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докладват за възникнали проблеми на директора и да получават съдействие при необходимост.</w:t>
      </w:r>
    </w:p>
    <w:p w:rsidR="003F5235" w:rsidRDefault="00C822B2">
      <w:pPr>
        <w:numPr>
          <w:ilvl w:val="0"/>
          <w:numId w:val="16"/>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 извеждат учениците през голямото междучасие до биене на първия звънец.</w:t>
      </w:r>
      <w:r>
        <w:rPr>
          <w:rFonts w:ascii="Times New Roman" w:eastAsia="Times New Roman" w:hAnsi="Times New Roman" w:cs="Times New Roman"/>
          <w:b/>
          <w:color w:val="000000"/>
          <w:sz w:val="24"/>
          <w:szCs w:val="24"/>
        </w:rPr>
        <w:t> </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ЧАСТ ВТОРА  ОРГАНИЗАЦИЯ  НА ДЕЙНОСТИТЕ</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 xml:space="preserve">Глава първа. </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Училищно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104.</w:t>
      </w:r>
      <w:r>
        <w:rPr>
          <w:rFonts w:ascii="Times New Roman" w:eastAsia="Times New Roman" w:hAnsi="Times New Roman" w:cs="Times New Roman"/>
          <w:color w:val="000000"/>
          <w:sz w:val="24"/>
          <w:szCs w:val="24"/>
        </w:rPr>
        <w:t xml:space="preserve">  (1) Училището осигурява </w:t>
      </w:r>
      <w:r>
        <w:rPr>
          <w:rFonts w:ascii="Times New Roman" w:eastAsia="Times New Roman" w:hAnsi="Times New Roman" w:cs="Times New Roman"/>
          <w:b/>
          <w:color w:val="000000"/>
          <w:sz w:val="24"/>
          <w:szCs w:val="24"/>
        </w:rPr>
        <w:t>училищно образование</w:t>
      </w:r>
      <w:r>
        <w:rPr>
          <w:rFonts w:ascii="Times New Roman" w:eastAsia="Times New Roman" w:hAnsi="Times New Roman" w:cs="Times New Roman"/>
          <w:color w:val="000000"/>
          <w:sz w:val="24"/>
          <w:szCs w:val="24"/>
        </w:rPr>
        <w:t xml:space="preserve"> в основна степен. Обучението за придобиване на основно образование в ОУ „Васил Левски“ се осъществява от I до VII клас включително в два етапа, както следва: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начален – от I до IV клас включително, 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прогимназиален – от V до VII клас включително.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 (2) Според подготовката ОУ „Васил Левски“ осигурява общо училищното образование. Общото образование се осъществява в основната степен чрез обучение за придобиване на общообразователната и разширената подготовка.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ГЛАВА ІІ. Училищна подготовка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105.</w:t>
      </w:r>
      <w:r>
        <w:rPr>
          <w:rFonts w:ascii="Times New Roman" w:eastAsia="Times New Roman" w:hAnsi="Times New Roman" w:cs="Times New Roman"/>
          <w:color w:val="000000"/>
          <w:sz w:val="24"/>
          <w:szCs w:val="24"/>
        </w:rPr>
        <w:t xml:space="preserve"> (1) ОУ „Васил Левски“ осигурява общообразователна, разширена и допълнителна подготовка.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Училищната подготовка се придобива чрез обучение по учебни предмети или модули, а допълнителната подготовка – и чрез обучение или дейности в други форми.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Чл.106</w:t>
      </w:r>
      <w:r>
        <w:rPr>
          <w:rFonts w:ascii="Times New Roman" w:eastAsia="Times New Roman" w:hAnsi="Times New Roman" w:cs="Times New Roman"/>
          <w:color w:val="000000"/>
          <w:sz w:val="24"/>
          <w:szCs w:val="24"/>
        </w:rPr>
        <w:t xml:space="preserve"> (1)  Право на училището е  да се изучават и учебни предмети от областта на глобалното, гражданското, здравното и интеркултурното образование, предприемачеството, управлението на личните финанси и програмирането, защитата на родината, населението и околната среда, учебни предмети, които формират национално самочувствие, патриотичен дух и родолюбие в децата и учениците, като разширяват и допълват съдържание, което присъства интегрирано в други учебни предмети.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Учебните предмети по ал. 1 се изучават по учебни програми, утвърдени от директора на училището. Учебните програми определят и броя учебни часове за изучаването им.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Чл.107.</w:t>
      </w:r>
      <w:r>
        <w:rPr>
          <w:rFonts w:ascii="Times New Roman" w:eastAsia="Times New Roman" w:hAnsi="Times New Roman" w:cs="Times New Roman"/>
          <w:color w:val="000000"/>
          <w:sz w:val="24"/>
          <w:szCs w:val="24"/>
        </w:rPr>
        <w:t xml:space="preserve"> (1) Общообразователната подготовка обхваща следните групи ключови компетентности: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компетентности в областта на българския език;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умения за общуване на чужди езици;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математическа компетентност и основни компетентности в областта на природните науки и на технологиите;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дигитална компетентност;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умения за учене;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социални и граждански компетентности;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инициативност и предприемчивост;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 културна компетентност и умения за изразяване чрез творчество;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 умения за подкрепа на устойчивото развитие и за здравословен начин на живот и спорт.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Общообразователната подготовка се придобива чрез изучаването на общообразователни учебни предмети.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Целите, съдържанието и характеристиките на общообразователната подготовка, както и общообразователните учебни предмети по ал. 2 се определят с държавния образователен стандарт за общообразователната подготовка.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Чл.108.</w:t>
      </w:r>
      <w:r>
        <w:rPr>
          <w:rFonts w:ascii="Times New Roman" w:eastAsia="Times New Roman" w:hAnsi="Times New Roman" w:cs="Times New Roman"/>
          <w:color w:val="000000"/>
          <w:sz w:val="24"/>
          <w:szCs w:val="24"/>
        </w:rPr>
        <w:t xml:space="preserve"> (1) Въз основа на държавния образователен стандарт за общообразователната подготовка министърът на образованието и науката утвърждава учебни програми по всеки общообразователен учебен предмет за всеки клас, в които се конкретизират компетентностите на учениците като очаквани резултати от обучението.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Чл.109</w:t>
      </w:r>
      <w:r>
        <w:rPr>
          <w:rFonts w:ascii="Times New Roman" w:eastAsia="Times New Roman" w:hAnsi="Times New Roman" w:cs="Times New Roman"/>
          <w:color w:val="000000"/>
          <w:sz w:val="24"/>
          <w:szCs w:val="24"/>
        </w:rPr>
        <w:t>. Общообразователната подготовка в основната степен на образование в ОУ „Васил Левски“</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е еднаква за всички ученици и се придобива чрез изучаване на едни и същи общообразователни учебни предмети и с един и същ брой учебни часове за всеки от тях, определени с държавния образователен стандарт за учебния план.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Чл.110</w:t>
      </w:r>
      <w:r>
        <w:rPr>
          <w:rFonts w:ascii="Times New Roman" w:eastAsia="Times New Roman" w:hAnsi="Times New Roman" w:cs="Times New Roman"/>
          <w:color w:val="000000"/>
          <w:sz w:val="24"/>
          <w:szCs w:val="24"/>
        </w:rPr>
        <w:t>. Разширената подготовка обхваща компетентности, които развиват и усъвършенстват отделни компетентности от общообразователната подготовка.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(2) Разширената подготовка се придобива чрез изучаване на общообразователни учебни предмети по </w:t>
      </w:r>
      <w:r>
        <w:rPr>
          <w:rFonts w:ascii="Times New Roman" w:eastAsia="Times New Roman" w:hAnsi="Times New Roman" w:cs="Times New Roman"/>
          <w:i/>
          <w:color w:val="000000"/>
          <w:sz w:val="24"/>
          <w:szCs w:val="24"/>
        </w:rPr>
        <w:t>чл. 77, ал. 2 от ЗПУО</w:t>
      </w:r>
      <w:r>
        <w:rPr>
          <w:rFonts w:ascii="Times New Roman" w:eastAsia="Times New Roman" w:hAnsi="Times New Roman" w:cs="Times New Roman"/>
          <w:color w:val="000000"/>
          <w:sz w:val="24"/>
          <w:szCs w:val="24"/>
        </w:rPr>
        <w:t>, предвидени за изучаване в процеса на училищното образование, както и на учебни предмети по чл. 76, ал. 5 от ЗПУО.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Чл. 111</w:t>
      </w:r>
      <w:r>
        <w:rPr>
          <w:rFonts w:ascii="Times New Roman" w:eastAsia="Times New Roman" w:hAnsi="Times New Roman" w:cs="Times New Roman"/>
          <w:color w:val="000000"/>
          <w:sz w:val="24"/>
          <w:szCs w:val="24"/>
        </w:rPr>
        <w:t xml:space="preserve">. (1) Учебните предмети, чрез които се придобива разширената подготовка в </w:t>
      </w:r>
      <w:r>
        <w:rPr>
          <w:rFonts w:ascii="Times New Roman" w:eastAsia="Times New Roman" w:hAnsi="Times New Roman" w:cs="Times New Roman"/>
          <w:i/>
          <w:color w:val="000000"/>
          <w:sz w:val="24"/>
          <w:szCs w:val="24"/>
        </w:rPr>
        <w:t xml:space="preserve"> ОУ „Васил Левски“ </w:t>
      </w:r>
      <w:r>
        <w:rPr>
          <w:rFonts w:ascii="Times New Roman" w:eastAsia="Times New Roman" w:hAnsi="Times New Roman" w:cs="Times New Roman"/>
          <w:color w:val="000000"/>
          <w:sz w:val="24"/>
          <w:szCs w:val="24"/>
        </w:rPr>
        <w:t> се определят с училищния учебен план в зависимост от интересите на учениците за всеки клас и възможностите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Съдържанието на разширената подготовка по съответния учебен предмет за съответния клас в ОУ „Васил Левски“, се определя с учебни програми, утвърдени от директора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112</w:t>
      </w:r>
      <w:r>
        <w:rPr>
          <w:rFonts w:ascii="Times New Roman" w:eastAsia="Times New Roman" w:hAnsi="Times New Roman" w:cs="Times New Roman"/>
          <w:color w:val="000000"/>
          <w:sz w:val="24"/>
          <w:szCs w:val="24"/>
        </w:rPr>
        <w:t xml:space="preserve">.(1) Допълнителната подготовка в </w:t>
      </w:r>
      <w:r>
        <w:rPr>
          <w:rFonts w:ascii="Times New Roman" w:eastAsia="Times New Roman" w:hAnsi="Times New Roman" w:cs="Times New Roman"/>
          <w:i/>
          <w:color w:val="000000"/>
          <w:sz w:val="24"/>
          <w:szCs w:val="24"/>
        </w:rPr>
        <w:t xml:space="preserve"> ОУ „Васил Левски“ </w:t>
      </w:r>
      <w:r>
        <w:rPr>
          <w:rFonts w:ascii="Times New Roman" w:eastAsia="Times New Roman" w:hAnsi="Times New Roman" w:cs="Times New Roman"/>
          <w:color w:val="000000"/>
          <w:sz w:val="24"/>
          <w:szCs w:val="24"/>
        </w:rPr>
        <w:t>обхваща компетентности, отговарящи на интересите на учениците и подкрепящи развитието на заложбите им.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113</w:t>
      </w:r>
      <w:r>
        <w:rPr>
          <w:rFonts w:ascii="Times New Roman" w:eastAsia="Times New Roman" w:hAnsi="Times New Roman" w:cs="Times New Roman"/>
          <w:color w:val="000000"/>
          <w:sz w:val="24"/>
          <w:szCs w:val="24"/>
        </w:rPr>
        <w:t>. (1) Учебните предмети, модулите и дейностите, чрез които се придобива допълнителната подготовка в училището, се предлагат от класните ръководители в зависимост от интересите на учениците и възможностите на училището и се определят с училищните учебни планове.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Съдържанието на допълнителната подготовка, се определя в учебни програми, утвърдени от директора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Глава ІІІ. Учебен план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114 (</w:t>
      </w:r>
      <w:r>
        <w:rPr>
          <w:rFonts w:ascii="Times New Roman" w:eastAsia="Times New Roman" w:hAnsi="Times New Roman" w:cs="Times New Roman"/>
          <w:color w:val="000000"/>
          <w:sz w:val="24"/>
          <w:szCs w:val="24"/>
        </w:rPr>
        <w:t>1) Учебният план разпределя учебното време между учебните предмети или модули за придобиване на училищната подготовка.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Структурата на учебния план обхваща три раздела: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раздел А – задължителни учебни часове;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раздел Б – избираеми учебни часове;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раздел В – факултативни учебни часове.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В задължителните учебни часове се осъществява обучение за придобиване на общообразователната подготовка;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В избираемите учебни часове се осъществява обучение за придобиване на разширената подготовка.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115.</w:t>
      </w:r>
      <w:r>
        <w:rPr>
          <w:rFonts w:ascii="Times New Roman" w:eastAsia="Times New Roman" w:hAnsi="Times New Roman" w:cs="Times New Roman"/>
          <w:color w:val="000000"/>
          <w:sz w:val="24"/>
          <w:szCs w:val="24"/>
        </w:rPr>
        <w:t xml:space="preserve"> (1) ОУ „Васил Левски“ работи по рамкови учебни планове за общо образование за основната степен на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116</w:t>
      </w:r>
      <w:r>
        <w:rPr>
          <w:rFonts w:ascii="Times New Roman" w:eastAsia="Times New Roman" w:hAnsi="Times New Roman" w:cs="Times New Roman"/>
          <w:color w:val="000000"/>
          <w:sz w:val="24"/>
          <w:szCs w:val="24"/>
        </w:rPr>
        <w:t xml:space="preserve"> (1) Извън часовете по </w:t>
      </w:r>
      <w:r>
        <w:rPr>
          <w:rFonts w:ascii="Times New Roman" w:eastAsia="Times New Roman" w:hAnsi="Times New Roman" w:cs="Times New Roman"/>
          <w:i/>
          <w:color w:val="000000"/>
          <w:sz w:val="24"/>
          <w:szCs w:val="24"/>
        </w:rPr>
        <w:t>чл. 87, ал. 2 и 3 от ЗПУО</w:t>
      </w:r>
      <w:r>
        <w:rPr>
          <w:rFonts w:ascii="Times New Roman" w:eastAsia="Times New Roman" w:hAnsi="Times New Roman" w:cs="Times New Roman"/>
          <w:color w:val="000000"/>
          <w:sz w:val="24"/>
          <w:szCs w:val="24"/>
        </w:rPr>
        <w:t xml:space="preserve"> в учебния план се включва за всеки клас, за всяка учебна седмица и </w:t>
      </w:r>
      <w:r>
        <w:rPr>
          <w:rFonts w:ascii="Times New Roman" w:eastAsia="Times New Roman" w:hAnsi="Times New Roman" w:cs="Times New Roman"/>
          <w:b/>
          <w:color w:val="000000"/>
          <w:sz w:val="24"/>
          <w:szCs w:val="24"/>
        </w:rPr>
        <w:t>по един</w:t>
      </w:r>
      <w:r>
        <w:rPr>
          <w:rFonts w:ascii="Times New Roman" w:eastAsia="Times New Roman" w:hAnsi="Times New Roman" w:cs="Times New Roman"/>
          <w:color w:val="000000"/>
          <w:sz w:val="24"/>
          <w:szCs w:val="24"/>
        </w:rPr>
        <w:t xml:space="preserve"> учебен час за организиране и провеждане на </w:t>
      </w:r>
      <w:r>
        <w:rPr>
          <w:rFonts w:ascii="Times New Roman" w:eastAsia="Times New Roman" w:hAnsi="Times New Roman" w:cs="Times New Roman"/>
          <w:b/>
          <w:color w:val="000000"/>
          <w:sz w:val="24"/>
          <w:szCs w:val="24"/>
        </w:rPr>
        <w:t>спортни дейности</w:t>
      </w:r>
      <w:r>
        <w:rPr>
          <w:rFonts w:ascii="Times New Roman" w:eastAsia="Times New Roman" w:hAnsi="Times New Roman" w:cs="Times New Roman"/>
          <w:color w:val="000000"/>
          <w:sz w:val="24"/>
          <w:szCs w:val="24"/>
        </w:rPr>
        <w:t xml:space="preserve">, утвърдени от министъра на образованието и науката по предложение на министъра на младежта и спорта, както и </w:t>
      </w:r>
      <w:r>
        <w:rPr>
          <w:rFonts w:ascii="Times New Roman" w:eastAsia="Times New Roman" w:hAnsi="Times New Roman" w:cs="Times New Roman"/>
          <w:b/>
          <w:color w:val="000000"/>
          <w:sz w:val="24"/>
          <w:szCs w:val="24"/>
        </w:rPr>
        <w:t>по един учебен час на класа</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Часът на класа се използва за последователно развитие на класа, за патриотично възпитание и за изграждане на граждански компетентности, включително чрез ученическото самоуправление.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Чл.117</w:t>
      </w:r>
      <w:r>
        <w:rPr>
          <w:rFonts w:ascii="Times New Roman" w:eastAsia="Times New Roman" w:hAnsi="Times New Roman" w:cs="Times New Roman"/>
          <w:color w:val="000000"/>
          <w:sz w:val="24"/>
          <w:szCs w:val="24"/>
        </w:rPr>
        <w:t>. (1) ОУ „Васил Левски“</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въз основа на рамковия учебен план разработва училищен учебен план съобразно интересите на учениците и възможностите си.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Училищният учебен план съдържа седмичния брой часове по учебни предмети.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Училищният учебен план се утвърждава по паралелки за всяка учебна година освен в случаите, предвидени в държавния образователен стандарт за учебния план.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Училищният учебен план се приема от педагогическия съвет, съгласува се с Обществения съвет и се утвърждава със заповед на директора, като не може да се променя през учебната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118</w:t>
      </w:r>
      <w:r>
        <w:rPr>
          <w:rFonts w:ascii="Times New Roman" w:eastAsia="Times New Roman" w:hAnsi="Times New Roman" w:cs="Times New Roman"/>
          <w:color w:val="000000"/>
          <w:sz w:val="24"/>
          <w:szCs w:val="24"/>
        </w:rPr>
        <w:t>. (1) Когато в един и същ клас са записани ученици с различна етническа принадлежност, не се допуска обособяването им в паралелки въз основа на етническата им принадлежност.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Не се допуска обособяването в паралелки или групи на учениците със специални образователни потребности, които се обучават интегрирано по индивидуален учебен план.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Глава ІV. Организация на дейностите в училищното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Раздел I  Учебно и неучебно време</w:t>
      </w:r>
    </w:p>
    <w:p w:rsidR="003F5235" w:rsidRDefault="00C822B2" w:rsidP="00BA1FF8">
      <w:pPr>
        <w:numPr>
          <w:ilvl w:val="0"/>
          <w:numId w:val="40"/>
        </w:numPr>
        <w:pBdr>
          <w:top w:val="nil"/>
          <w:left w:val="nil"/>
          <w:bottom w:val="nil"/>
          <w:right w:val="nil"/>
          <w:between w:val="nil"/>
        </w:pBdr>
        <w:rPr>
          <w:color w:val="000000"/>
        </w:rPr>
      </w:pPr>
      <w:r>
        <w:rPr>
          <w:rFonts w:ascii="Times New Roman" w:eastAsia="Times New Roman" w:hAnsi="Times New Roman" w:cs="Times New Roman"/>
          <w:b/>
          <w:color w:val="000000"/>
          <w:sz w:val="24"/>
          <w:szCs w:val="24"/>
        </w:rPr>
        <w:t>Учебна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119.</w:t>
      </w:r>
      <w:r>
        <w:rPr>
          <w:rFonts w:ascii="Times New Roman" w:eastAsia="Times New Roman" w:hAnsi="Times New Roman" w:cs="Times New Roman"/>
          <w:color w:val="000000"/>
          <w:sz w:val="24"/>
          <w:szCs w:val="24"/>
        </w:rPr>
        <w:t xml:space="preserve"> (1) Училищното образование се организира в учебни години, които включват учебно и неучебно време.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t xml:space="preserve">    (2) Учебната година е с продължителност 12 месеца и започва на 15 септември. В случай че 15 септември е почивен ден, тя започва на първия следващ работен ден.</w:t>
      </w:r>
    </w:p>
    <w:p w:rsidR="003F5235" w:rsidRDefault="00C822B2" w:rsidP="00BA1FF8">
      <w:pPr>
        <w:numPr>
          <w:ilvl w:val="0"/>
          <w:numId w:val="41"/>
        </w:numPr>
        <w:pBdr>
          <w:top w:val="nil"/>
          <w:left w:val="nil"/>
          <w:bottom w:val="nil"/>
          <w:right w:val="nil"/>
          <w:between w:val="nil"/>
        </w:pBdr>
        <w:rPr>
          <w:color w:val="000000"/>
        </w:rPr>
      </w:pPr>
      <w:r>
        <w:rPr>
          <w:rFonts w:ascii="Times New Roman" w:eastAsia="Times New Roman" w:hAnsi="Times New Roman" w:cs="Times New Roman"/>
          <w:b/>
          <w:color w:val="000000"/>
          <w:sz w:val="24"/>
          <w:szCs w:val="24"/>
        </w:rPr>
        <w:t>Учебно и неучебно време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120.</w:t>
      </w:r>
      <w:r>
        <w:rPr>
          <w:rFonts w:ascii="Times New Roman" w:eastAsia="Times New Roman" w:hAnsi="Times New Roman" w:cs="Times New Roman"/>
          <w:color w:val="000000"/>
          <w:sz w:val="24"/>
          <w:szCs w:val="24"/>
        </w:rPr>
        <w:t xml:space="preserve"> (1) Учебното време за всички форми на обучение, с изключение на самостоятелната, се организира в учебни срокове, учебни седмици, учебни дни и учебни часове.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    (2) Учебното време за самостоятелната форма се организира от училището чрез изпити и от ученика или лицето, което се подготвя самостоятелно за тях.</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    (3) Изпитите за самостоятелна форма на обучение са организират в сесии по график, утвърден със заповед на директора.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121.</w:t>
      </w:r>
      <w:r>
        <w:rPr>
          <w:rFonts w:ascii="Times New Roman" w:eastAsia="Times New Roman" w:hAnsi="Times New Roman" w:cs="Times New Roman"/>
          <w:color w:val="000000"/>
          <w:sz w:val="24"/>
          <w:szCs w:val="24"/>
        </w:rPr>
        <w:t xml:space="preserve"> (1) Учебната година включва два учебни срока.</w:t>
      </w:r>
    </w:p>
    <w:p w:rsidR="003F5235" w:rsidRPr="00D802B5" w:rsidRDefault="00C822B2">
      <w:pPr>
        <w:pBdr>
          <w:top w:val="nil"/>
          <w:left w:val="nil"/>
          <w:bottom w:val="nil"/>
          <w:right w:val="nil"/>
          <w:between w:val="nil"/>
        </w:pBdr>
        <w:rPr>
          <w:rFonts w:ascii="Times New Roman" w:eastAsia="Times New Roman" w:hAnsi="Times New Roman" w:cs="Times New Roman"/>
          <w:sz w:val="24"/>
          <w:szCs w:val="24"/>
          <w:lang w:val="en-GB"/>
        </w:rPr>
      </w:pPr>
      <w:r>
        <w:rPr>
          <w:rFonts w:ascii="Times New Roman" w:eastAsia="Times New Roman" w:hAnsi="Times New Roman" w:cs="Times New Roman"/>
          <w:color w:val="000000"/>
          <w:sz w:val="24"/>
          <w:szCs w:val="24"/>
        </w:rPr>
        <w:tab/>
        <w:t xml:space="preserve">    (2)  Продължителността на първия учебен срок е </w:t>
      </w:r>
      <w:r w:rsidR="00BA1FF8" w:rsidRPr="00D802B5">
        <w:rPr>
          <w:rFonts w:ascii="Times New Roman" w:eastAsia="Times New Roman" w:hAnsi="Times New Roman" w:cs="Times New Roman"/>
          <w:sz w:val="24"/>
          <w:szCs w:val="24"/>
          <w:lang w:val="en-GB"/>
        </w:rPr>
        <w:t xml:space="preserve">17- </w:t>
      </w:r>
      <w:r w:rsidRPr="00D802B5">
        <w:rPr>
          <w:rFonts w:ascii="Times New Roman" w:eastAsia="Times New Roman" w:hAnsi="Times New Roman" w:cs="Times New Roman"/>
          <w:sz w:val="24"/>
          <w:szCs w:val="24"/>
        </w:rPr>
        <w:t>18 учебни седмици.</w:t>
      </w:r>
      <w:r w:rsidR="00BA1FF8" w:rsidRPr="00D802B5">
        <w:rPr>
          <w:rFonts w:ascii="Times New Roman" w:eastAsia="Times New Roman" w:hAnsi="Times New Roman" w:cs="Times New Roman"/>
          <w:sz w:val="24"/>
          <w:szCs w:val="24"/>
          <w:lang w:val="en-GB"/>
        </w:rPr>
        <w:t xml:space="preserve"> </w:t>
      </w:r>
      <w:r w:rsidR="00BA1FF8" w:rsidRPr="00D802B5">
        <w:rPr>
          <w:rFonts w:ascii="Times New Roman" w:eastAsia="Times New Roman" w:hAnsi="Times New Roman" w:cs="Times New Roman"/>
          <w:sz w:val="24"/>
          <w:szCs w:val="24"/>
        </w:rPr>
        <w:t xml:space="preserve">За всяка учебна година продължителността на първия учебен срок е в зависимост от </w:t>
      </w:r>
      <w:proofErr w:type="spellStart"/>
      <w:r w:rsidR="00BA1FF8" w:rsidRPr="00D802B5">
        <w:rPr>
          <w:rFonts w:ascii="Times New Roman" w:eastAsia="Times New Roman" w:hAnsi="Times New Roman" w:cs="Times New Roman"/>
          <w:sz w:val="24"/>
          <w:szCs w:val="24"/>
        </w:rPr>
        <w:t>междусрочната</w:t>
      </w:r>
      <w:proofErr w:type="spellEnd"/>
      <w:r w:rsidR="00BA1FF8" w:rsidRPr="00D802B5">
        <w:rPr>
          <w:rFonts w:ascii="Times New Roman" w:eastAsia="Times New Roman" w:hAnsi="Times New Roman" w:cs="Times New Roman"/>
          <w:sz w:val="24"/>
          <w:szCs w:val="24"/>
        </w:rPr>
        <w:t xml:space="preserve"> ваканция, така че ваканцията да съвпада с началото или края на работната седмица.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    (3)  Продължителността на втория срок се определя със заповедта на министъра на образованието и науката по чл. 104, ал. 1 от Закона за предучилищното и училищното образование (ЗПУО).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122.</w:t>
      </w:r>
      <w:r>
        <w:rPr>
          <w:rFonts w:ascii="Times New Roman" w:eastAsia="Times New Roman" w:hAnsi="Times New Roman" w:cs="Times New Roman"/>
          <w:color w:val="000000"/>
          <w:sz w:val="24"/>
          <w:szCs w:val="24"/>
        </w:rPr>
        <w:t xml:space="preserve"> (1) Учебната седмица е с продължителност 5 учебни дни и съвпада с работната седмица.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В случай на разместване на почивните дни през годината на основание чл. 154, ал. 2 от Кодекса на труда обявените почивни дни са неучебни за учениците, съответно обявените работни дни са учебни, освен когато учениците са във ваканция.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123.</w:t>
      </w:r>
      <w:r>
        <w:rPr>
          <w:rFonts w:ascii="Times New Roman" w:eastAsia="Times New Roman" w:hAnsi="Times New Roman" w:cs="Times New Roman"/>
          <w:color w:val="000000"/>
          <w:sz w:val="24"/>
          <w:szCs w:val="24"/>
        </w:rPr>
        <w:t xml:space="preserve"> (1) Учебният ден включва учебните часове и почивките между тях.</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Учебният ден за всички класове започва в 7,45</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(3)   Началото и краят на учебния ден за </w:t>
      </w:r>
      <w:r>
        <w:rPr>
          <w:rFonts w:ascii="Times New Roman" w:eastAsia="Times New Roman" w:hAnsi="Times New Roman" w:cs="Times New Roman"/>
          <w:i/>
          <w:color w:val="000000"/>
          <w:sz w:val="24"/>
          <w:szCs w:val="24"/>
        </w:rPr>
        <w:t> ОУ „Васил Левски“  </w:t>
      </w:r>
      <w:r>
        <w:rPr>
          <w:rFonts w:ascii="Times New Roman" w:eastAsia="Times New Roman" w:hAnsi="Times New Roman" w:cs="Times New Roman"/>
          <w:color w:val="000000"/>
          <w:sz w:val="24"/>
          <w:szCs w:val="24"/>
        </w:rPr>
        <w:t>се определя със заповед на директора на училището преди началото на всяка учебна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124</w:t>
      </w:r>
      <w:r>
        <w:rPr>
          <w:rFonts w:ascii="Times New Roman" w:eastAsia="Times New Roman" w:hAnsi="Times New Roman" w:cs="Times New Roman"/>
          <w:color w:val="000000"/>
          <w:sz w:val="24"/>
          <w:szCs w:val="24"/>
        </w:rPr>
        <w:t>  (1) Училището организира целодневна организация на учебния ден за учениците от І до ІV клас при желание на родителите, както и от V до VІІ клас при желание на родителите и съобразно възможностите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За учениците от І до VІІ клас  се прилага целодневна организация на учебния ден като  учебните часове от седмичното разписание се провеждат в самостоятелен блок до обяд, а дейностите по самоподготовка, по организиран отдих и физическа активност и заниманията по интереси се провеждат след обяд.</w:t>
      </w:r>
    </w:p>
    <w:p w:rsidR="003F5235" w:rsidRDefault="00C822B2">
      <w:pPr>
        <w:pBdr>
          <w:top w:val="nil"/>
          <w:left w:val="nil"/>
          <w:bottom w:val="nil"/>
          <w:right w:val="nil"/>
          <w:between w:val="nil"/>
        </w:pBdr>
        <w:spacing w:line="276" w:lineRule="auto"/>
        <w:ind w:firstLine="70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Прекъсване на присъственото обучение поради непредвидени обстоятелства, през учебната 202</w:t>
      </w:r>
      <w:r w:rsidR="009C40D7">
        <w:rPr>
          <w:rFonts w:ascii="Times New Roman" w:eastAsia="Times New Roman" w:hAnsi="Times New Roman" w:cs="Times New Roman"/>
          <w:sz w:val="24"/>
          <w:szCs w:val="24"/>
          <w:lang w:val="en-GB"/>
        </w:rPr>
        <w:t>5</w:t>
      </w:r>
      <w:r>
        <w:rPr>
          <w:rFonts w:ascii="Times New Roman" w:eastAsia="Times New Roman" w:hAnsi="Times New Roman" w:cs="Times New Roman"/>
          <w:color w:val="000000"/>
          <w:sz w:val="24"/>
          <w:szCs w:val="24"/>
        </w:rPr>
        <w:t xml:space="preserve"> - 202</w:t>
      </w:r>
      <w:r w:rsidR="009C40D7">
        <w:rPr>
          <w:rFonts w:ascii="Times New Roman" w:eastAsia="Times New Roman" w:hAnsi="Times New Roman" w:cs="Times New Roman"/>
          <w:sz w:val="24"/>
          <w:szCs w:val="24"/>
          <w:lang w:val="en-GB"/>
        </w:rPr>
        <w:t>6</w:t>
      </w:r>
      <w:r>
        <w:rPr>
          <w:rFonts w:ascii="Times New Roman" w:eastAsia="Times New Roman" w:hAnsi="Times New Roman" w:cs="Times New Roman"/>
          <w:color w:val="000000"/>
          <w:sz w:val="24"/>
          <w:szCs w:val="24"/>
        </w:rPr>
        <w:t xml:space="preserve"> година.</w:t>
      </w:r>
    </w:p>
    <w:p w:rsidR="003F5235" w:rsidRDefault="00C822B2">
      <w:pPr>
        <w:pBdr>
          <w:top w:val="nil"/>
          <w:left w:val="nil"/>
          <w:bottom w:val="nil"/>
          <w:right w:val="nil"/>
          <w:between w:val="nil"/>
        </w:pBdr>
        <w:spacing w:line="276" w:lineRule="auto"/>
        <w:ind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По решение на РЗИ в резултат на положителен PCR тест на ученик от паралелката, са поставени под карантина, паралелката продължава обучението си в електронна среда от разстояние по утвърденото седмично разписание за периода на карантината, след което се завръща обратно в училище. Обучението се осъществява от учителите в училището, в което се обучават учениците.</w:t>
      </w:r>
    </w:p>
    <w:p w:rsidR="003F5235" w:rsidRDefault="00C822B2">
      <w:pPr>
        <w:pBdr>
          <w:top w:val="nil"/>
          <w:left w:val="nil"/>
          <w:bottom w:val="nil"/>
          <w:right w:val="nil"/>
          <w:between w:val="nil"/>
        </w:pBdr>
        <w:spacing w:line="276"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Преминаване към обучение в електронна среда от разстояние за отделен ученик се допуска по здравословни причини в случаите, ако отсъствието му е за период до 30 дни, когато има желание, разполага с необходимите технически и технологични възможности и физическото му състояние позволява да се включи в уроци заедно със съучениците си от класа, като:</w:t>
      </w:r>
    </w:p>
    <w:p w:rsidR="003F5235" w:rsidRDefault="00C822B2" w:rsidP="009C40D7">
      <w:pPr>
        <w:numPr>
          <w:ilvl w:val="0"/>
          <w:numId w:val="42"/>
        </w:numPr>
        <w:pBdr>
          <w:top w:val="nil"/>
          <w:left w:val="nil"/>
          <w:bottom w:val="nil"/>
          <w:right w:val="nil"/>
          <w:between w:val="nil"/>
        </w:pBdr>
        <w:spacing w:line="276" w:lineRule="auto"/>
        <w:jc w:val="both"/>
        <w:rPr>
          <w:color w:val="000000"/>
          <w:sz w:val="24"/>
          <w:szCs w:val="24"/>
        </w:rPr>
      </w:pPr>
      <w:r>
        <w:rPr>
          <w:rFonts w:ascii="Times New Roman" w:eastAsia="Times New Roman" w:hAnsi="Times New Roman" w:cs="Times New Roman"/>
          <w:color w:val="000000"/>
          <w:sz w:val="24"/>
          <w:szCs w:val="24"/>
        </w:rPr>
        <w:t>Ученикът наблюдава, без обаче да може да участва активно в урока.</w:t>
      </w:r>
    </w:p>
    <w:p w:rsidR="003F5235" w:rsidRDefault="00C822B2" w:rsidP="009C40D7">
      <w:pPr>
        <w:numPr>
          <w:ilvl w:val="0"/>
          <w:numId w:val="42"/>
        </w:numPr>
        <w:pBdr>
          <w:top w:val="nil"/>
          <w:left w:val="nil"/>
          <w:bottom w:val="nil"/>
          <w:right w:val="nil"/>
          <w:between w:val="nil"/>
        </w:pBdr>
        <w:spacing w:line="276" w:lineRule="auto"/>
        <w:jc w:val="both"/>
        <w:rPr>
          <w:color w:val="000000"/>
          <w:sz w:val="24"/>
          <w:szCs w:val="24"/>
        </w:rPr>
      </w:pPr>
      <w:r>
        <w:rPr>
          <w:rFonts w:ascii="Times New Roman" w:eastAsia="Times New Roman" w:hAnsi="Times New Roman" w:cs="Times New Roman"/>
          <w:color w:val="000000"/>
          <w:sz w:val="24"/>
          <w:szCs w:val="24"/>
        </w:rPr>
        <w:t>Учителят осъществява двупосочно педагогическо взаимодействие само с учениците в реалната класна стая (включването на ученик чрез виртуална връзка не пречи на учителя да осъществи пълноценно педагогическо взаимодействие с учениците в реалната класна стая).</w:t>
      </w:r>
    </w:p>
    <w:p w:rsidR="003F5235" w:rsidRDefault="00C822B2" w:rsidP="009C40D7">
      <w:pPr>
        <w:numPr>
          <w:ilvl w:val="0"/>
          <w:numId w:val="42"/>
        </w:numPr>
        <w:pBdr>
          <w:top w:val="nil"/>
          <w:left w:val="nil"/>
          <w:bottom w:val="nil"/>
          <w:right w:val="nil"/>
          <w:between w:val="nil"/>
        </w:pBdr>
        <w:spacing w:line="276" w:lineRule="auto"/>
        <w:jc w:val="both"/>
        <w:rPr>
          <w:color w:val="000000"/>
          <w:sz w:val="24"/>
          <w:szCs w:val="24"/>
        </w:rPr>
      </w:pPr>
      <w:r>
        <w:rPr>
          <w:rFonts w:ascii="Times New Roman" w:eastAsia="Times New Roman" w:hAnsi="Times New Roman" w:cs="Times New Roman"/>
          <w:color w:val="000000"/>
          <w:sz w:val="24"/>
          <w:szCs w:val="24"/>
        </w:rPr>
        <w:t>Ученикът не подлежи на оценяване.</w:t>
      </w:r>
    </w:p>
    <w:p w:rsidR="003F5235" w:rsidRDefault="00C822B2" w:rsidP="009C40D7">
      <w:pPr>
        <w:numPr>
          <w:ilvl w:val="0"/>
          <w:numId w:val="42"/>
        </w:numPr>
        <w:pBdr>
          <w:top w:val="nil"/>
          <w:left w:val="nil"/>
          <w:bottom w:val="nil"/>
          <w:right w:val="nil"/>
          <w:between w:val="nil"/>
        </w:pBdr>
        <w:spacing w:line="276" w:lineRule="auto"/>
        <w:jc w:val="both"/>
        <w:rPr>
          <w:color w:val="000000"/>
          <w:sz w:val="24"/>
          <w:szCs w:val="24"/>
        </w:rPr>
      </w:pPr>
      <w:r>
        <w:rPr>
          <w:rFonts w:ascii="Times New Roman" w:eastAsia="Times New Roman" w:hAnsi="Times New Roman" w:cs="Times New Roman"/>
          <w:color w:val="000000"/>
          <w:sz w:val="24"/>
          <w:szCs w:val="24"/>
        </w:rPr>
        <w:t>Формата на обучение на такъв ученик не се променя и остава дневна</w:t>
      </w:r>
      <w:r>
        <w:rPr>
          <w:rFonts w:ascii="Times New Roman" w:eastAsia="Times New Roman" w:hAnsi="Times New Roman" w:cs="Times New Roman"/>
          <w:sz w:val="24"/>
          <w:szCs w:val="24"/>
        </w:rPr>
        <w:t>.</w:t>
      </w:r>
    </w:p>
    <w:p w:rsidR="003F5235" w:rsidRDefault="00C822B2">
      <w:pPr>
        <w:numPr>
          <w:ilvl w:val="0"/>
          <w:numId w:val="19"/>
        </w:numPr>
        <w:pBdr>
          <w:top w:val="nil"/>
          <w:left w:val="nil"/>
          <w:bottom w:val="nil"/>
          <w:right w:val="nil"/>
          <w:between w:val="nil"/>
        </w:pBdr>
        <w:ind w:left="993"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Задължителни мерки за плавно преминаване от присъствено обучение към обучение в електронна среда от разстояние:</w:t>
      </w:r>
    </w:p>
    <w:p w:rsidR="003F5235" w:rsidRDefault="00C822B2" w:rsidP="009C40D7">
      <w:pPr>
        <w:numPr>
          <w:ilvl w:val="0"/>
          <w:numId w:val="43"/>
        </w:numPr>
        <w:pBdr>
          <w:top w:val="nil"/>
          <w:left w:val="nil"/>
          <w:bottom w:val="nil"/>
          <w:right w:val="nil"/>
          <w:between w:val="nil"/>
        </w:pBdr>
        <w:spacing w:line="276" w:lineRule="auto"/>
        <w:jc w:val="both"/>
        <w:rPr>
          <w:color w:val="000000"/>
          <w:sz w:val="24"/>
          <w:szCs w:val="24"/>
        </w:rPr>
      </w:pPr>
      <w:r>
        <w:rPr>
          <w:rFonts w:ascii="Times New Roman" w:eastAsia="Times New Roman" w:hAnsi="Times New Roman" w:cs="Times New Roman"/>
          <w:color w:val="000000"/>
          <w:sz w:val="24"/>
          <w:szCs w:val="24"/>
        </w:rPr>
        <w:t xml:space="preserve">Осигуряване на защита на личните данни на учителите и учениците и сигурността на информацията в електронна среда. </w:t>
      </w:r>
    </w:p>
    <w:p w:rsidR="003F5235" w:rsidRDefault="00C822B2" w:rsidP="009C40D7">
      <w:pPr>
        <w:numPr>
          <w:ilvl w:val="0"/>
          <w:numId w:val="43"/>
        </w:numPr>
        <w:pBdr>
          <w:top w:val="nil"/>
          <w:left w:val="nil"/>
          <w:bottom w:val="nil"/>
          <w:right w:val="nil"/>
          <w:between w:val="nil"/>
        </w:pBdr>
        <w:spacing w:line="276" w:lineRule="auto"/>
        <w:jc w:val="both"/>
        <w:rPr>
          <w:color w:val="000000"/>
          <w:sz w:val="24"/>
          <w:szCs w:val="24"/>
        </w:rPr>
      </w:pPr>
      <w:r>
        <w:rPr>
          <w:rFonts w:ascii="Times New Roman" w:eastAsia="Times New Roman" w:hAnsi="Times New Roman" w:cs="Times New Roman"/>
          <w:color w:val="000000"/>
          <w:sz w:val="24"/>
          <w:szCs w:val="24"/>
        </w:rPr>
        <w:t>Събиране на база данни в училището с актуални профили и имейли на учениците.</w:t>
      </w:r>
    </w:p>
    <w:p w:rsidR="003F5235" w:rsidRDefault="00C822B2" w:rsidP="009C40D7">
      <w:pPr>
        <w:numPr>
          <w:ilvl w:val="0"/>
          <w:numId w:val="43"/>
        </w:numPr>
        <w:pBdr>
          <w:top w:val="nil"/>
          <w:left w:val="nil"/>
          <w:bottom w:val="nil"/>
          <w:right w:val="nil"/>
          <w:between w:val="nil"/>
        </w:pBdr>
        <w:spacing w:line="276" w:lineRule="auto"/>
        <w:jc w:val="both"/>
        <w:rPr>
          <w:color w:val="000000"/>
          <w:sz w:val="24"/>
          <w:szCs w:val="24"/>
        </w:rPr>
      </w:pPr>
      <w:r>
        <w:rPr>
          <w:rFonts w:ascii="Times New Roman" w:eastAsia="Times New Roman" w:hAnsi="Times New Roman" w:cs="Times New Roman"/>
          <w:color w:val="000000"/>
          <w:sz w:val="24"/>
          <w:szCs w:val="24"/>
        </w:rPr>
        <w:t xml:space="preserve">Избор на платформа Microsoft </w:t>
      </w:r>
      <w:proofErr w:type="spellStart"/>
      <w:r>
        <w:rPr>
          <w:rFonts w:ascii="Times New Roman" w:eastAsia="Times New Roman" w:hAnsi="Times New Roman" w:cs="Times New Roman"/>
          <w:color w:val="000000"/>
          <w:sz w:val="24"/>
          <w:szCs w:val="24"/>
        </w:rPr>
        <w:t>teams</w:t>
      </w:r>
      <w:proofErr w:type="spellEnd"/>
      <w:r>
        <w:rPr>
          <w:rFonts w:ascii="Times New Roman" w:eastAsia="Times New Roman" w:hAnsi="Times New Roman" w:cs="Times New Roman"/>
          <w:color w:val="000000"/>
          <w:sz w:val="24"/>
          <w:szCs w:val="24"/>
        </w:rPr>
        <w:t xml:space="preserve"> и </w:t>
      </w:r>
      <w:proofErr w:type="spellStart"/>
      <w:r>
        <w:rPr>
          <w:rFonts w:ascii="Times New Roman" w:eastAsia="Times New Roman" w:hAnsi="Times New Roman" w:cs="Times New Roman"/>
          <w:color w:val="000000"/>
          <w:sz w:val="24"/>
          <w:szCs w:val="24"/>
        </w:rPr>
        <w:t>Shkolo</w:t>
      </w:r>
      <w:proofErr w:type="spellEnd"/>
      <w:r>
        <w:rPr>
          <w:rFonts w:ascii="Times New Roman" w:eastAsia="Times New Roman" w:hAnsi="Times New Roman" w:cs="Times New Roman"/>
          <w:color w:val="000000"/>
          <w:sz w:val="24"/>
          <w:szCs w:val="24"/>
        </w:rPr>
        <w:t xml:space="preserve"> за осъществяване на обучението и комуникацията, като се прилага следният приоритетен ред:</w:t>
      </w:r>
    </w:p>
    <w:p w:rsidR="003F5235" w:rsidRDefault="00C822B2" w:rsidP="009C40D7">
      <w:pPr>
        <w:numPr>
          <w:ilvl w:val="0"/>
          <w:numId w:val="43"/>
        </w:numPr>
        <w:pBdr>
          <w:top w:val="nil"/>
          <w:left w:val="nil"/>
          <w:bottom w:val="nil"/>
          <w:right w:val="nil"/>
          <w:between w:val="nil"/>
        </w:pBdr>
        <w:spacing w:line="276" w:lineRule="auto"/>
        <w:jc w:val="both"/>
        <w:rPr>
          <w:color w:val="000000"/>
          <w:sz w:val="24"/>
          <w:szCs w:val="24"/>
        </w:rPr>
      </w:pPr>
      <w:r>
        <w:rPr>
          <w:rFonts w:ascii="Times New Roman" w:eastAsia="Times New Roman" w:hAnsi="Times New Roman" w:cs="Times New Roman"/>
          <w:color w:val="000000"/>
          <w:sz w:val="24"/>
          <w:szCs w:val="24"/>
        </w:rPr>
        <w:t xml:space="preserve">Синхронизиране на използваните от различните учители платформи </w:t>
      </w:r>
    </w:p>
    <w:p w:rsidR="003F5235" w:rsidRDefault="00C822B2" w:rsidP="009C40D7">
      <w:pPr>
        <w:numPr>
          <w:ilvl w:val="0"/>
          <w:numId w:val="43"/>
        </w:numPr>
        <w:pBdr>
          <w:top w:val="nil"/>
          <w:left w:val="nil"/>
          <w:bottom w:val="nil"/>
          <w:right w:val="nil"/>
          <w:between w:val="nil"/>
        </w:pBdr>
        <w:spacing w:line="276" w:lineRule="auto"/>
        <w:jc w:val="both"/>
        <w:rPr>
          <w:color w:val="000000"/>
          <w:sz w:val="24"/>
          <w:szCs w:val="24"/>
        </w:rPr>
      </w:pPr>
      <w:r>
        <w:rPr>
          <w:rFonts w:ascii="Times New Roman" w:eastAsia="Times New Roman" w:hAnsi="Times New Roman" w:cs="Times New Roman"/>
          <w:color w:val="000000"/>
          <w:sz w:val="24"/>
          <w:szCs w:val="24"/>
        </w:rPr>
        <w:t>Избор на начин за осъществяване на обучението и комуникацията:</w:t>
      </w:r>
    </w:p>
    <w:p w:rsidR="003F5235" w:rsidRDefault="00C822B2">
      <w:pPr>
        <w:numPr>
          <w:ilvl w:val="1"/>
          <w:numId w:val="29"/>
        </w:numPr>
        <w:pBdr>
          <w:top w:val="nil"/>
          <w:left w:val="nil"/>
          <w:bottom w:val="nil"/>
          <w:right w:val="nil"/>
          <w:between w:val="nil"/>
        </w:pBdr>
        <w:spacing w:line="276" w:lineRule="auto"/>
        <w:jc w:val="both"/>
        <w:rPr>
          <w:color w:val="000000"/>
          <w:sz w:val="24"/>
          <w:szCs w:val="24"/>
        </w:rPr>
      </w:pPr>
      <w:r>
        <w:rPr>
          <w:rFonts w:ascii="Times New Roman" w:eastAsia="Times New Roman" w:hAnsi="Times New Roman" w:cs="Times New Roman"/>
          <w:color w:val="000000"/>
          <w:sz w:val="24"/>
          <w:szCs w:val="24"/>
        </w:rPr>
        <w:t>Синхронно ОЕСР (поставят се отсъствия и оценки)</w:t>
      </w:r>
    </w:p>
    <w:p w:rsidR="003F5235" w:rsidRDefault="00C822B2">
      <w:pPr>
        <w:numPr>
          <w:ilvl w:val="1"/>
          <w:numId w:val="29"/>
        </w:numPr>
        <w:pBdr>
          <w:top w:val="nil"/>
          <w:left w:val="nil"/>
          <w:bottom w:val="nil"/>
          <w:right w:val="nil"/>
          <w:between w:val="nil"/>
        </w:pBdr>
        <w:spacing w:line="276" w:lineRule="auto"/>
        <w:jc w:val="both"/>
        <w:rPr>
          <w:color w:val="000000"/>
          <w:sz w:val="24"/>
          <w:szCs w:val="24"/>
        </w:rPr>
      </w:pPr>
      <w:r>
        <w:rPr>
          <w:rFonts w:ascii="Times New Roman" w:eastAsia="Times New Roman" w:hAnsi="Times New Roman" w:cs="Times New Roman"/>
          <w:color w:val="000000"/>
          <w:sz w:val="24"/>
          <w:szCs w:val="24"/>
        </w:rPr>
        <w:t>Асинхронно ОЕСР (не се поставят отсъствия, но в процеса на оценяване се отчитат участието и ангажираността на ученика)</w:t>
      </w:r>
    </w:p>
    <w:p w:rsidR="003F5235" w:rsidRDefault="00C822B2">
      <w:pPr>
        <w:numPr>
          <w:ilvl w:val="1"/>
          <w:numId w:val="29"/>
        </w:numPr>
        <w:pBdr>
          <w:top w:val="nil"/>
          <w:left w:val="nil"/>
          <w:bottom w:val="nil"/>
          <w:right w:val="nil"/>
          <w:between w:val="nil"/>
        </w:pBdr>
        <w:spacing w:line="276" w:lineRule="auto"/>
        <w:jc w:val="both"/>
        <w:rPr>
          <w:color w:val="000000"/>
          <w:sz w:val="24"/>
          <w:szCs w:val="24"/>
        </w:rPr>
      </w:pPr>
      <w:r>
        <w:rPr>
          <w:rFonts w:ascii="Times New Roman" w:eastAsia="Times New Roman" w:hAnsi="Times New Roman" w:cs="Times New Roman"/>
          <w:color w:val="000000"/>
          <w:sz w:val="24"/>
          <w:szCs w:val="24"/>
        </w:rPr>
        <w:t>Редуване на синхронно и асинхронно ОЕСР (отсъствия се поставят само за часовете на синхронно ОЕСР)</w:t>
      </w:r>
    </w:p>
    <w:p w:rsidR="003F5235" w:rsidRDefault="00C822B2">
      <w:pPr>
        <w:numPr>
          <w:ilvl w:val="1"/>
          <w:numId w:val="29"/>
        </w:numPr>
        <w:pBdr>
          <w:top w:val="nil"/>
          <w:left w:val="nil"/>
          <w:bottom w:val="nil"/>
          <w:right w:val="nil"/>
          <w:between w:val="nil"/>
        </w:pBdr>
        <w:spacing w:line="276" w:lineRule="auto"/>
        <w:jc w:val="both"/>
        <w:rPr>
          <w:color w:val="000000"/>
          <w:sz w:val="24"/>
          <w:szCs w:val="24"/>
        </w:rPr>
      </w:pPr>
      <w:r>
        <w:rPr>
          <w:rFonts w:ascii="Times New Roman" w:eastAsia="Times New Roman" w:hAnsi="Times New Roman" w:cs="Times New Roman"/>
          <w:color w:val="000000"/>
          <w:sz w:val="24"/>
          <w:szCs w:val="24"/>
        </w:rPr>
        <w:t>Алтернативни начини, в т.ч. чрез предоставяне на материали на хартия (възможно е и оценяване)</w:t>
      </w:r>
    </w:p>
    <w:p w:rsidR="003F5235" w:rsidRDefault="003F5235">
      <w:pPr>
        <w:pBdr>
          <w:top w:val="nil"/>
          <w:left w:val="nil"/>
          <w:bottom w:val="nil"/>
          <w:right w:val="nil"/>
          <w:between w:val="nil"/>
        </w:pBdr>
        <w:spacing w:line="276" w:lineRule="auto"/>
        <w:ind w:firstLine="708"/>
        <w:jc w:val="both"/>
        <w:rPr>
          <w:rFonts w:ascii="Times New Roman" w:eastAsia="Times New Roman" w:hAnsi="Times New Roman" w:cs="Times New Roman"/>
          <w:color w:val="000000"/>
          <w:sz w:val="24"/>
          <w:szCs w:val="24"/>
        </w:rPr>
      </w:pPr>
    </w:p>
    <w:p w:rsidR="003F5235" w:rsidRDefault="00C822B2">
      <w:pPr>
        <w:numPr>
          <w:ilvl w:val="0"/>
          <w:numId w:val="19"/>
        </w:numPr>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Дистанционната форма присъствените учебни часове покриват изцяло учебния план и ученикът се обучава в група с други ученици от същия клас от неговото или друго училище. Независимо от това той продължава да е ученик на училището, в което е записан. Обучаващите учители съответно може да са учители от неговото или от друго училище.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b/>
          <w:color w:val="000000"/>
          <w:sz w:val="24"/>
          <w:szCs w:val="24"/>
        </w:rPr>
        <w:t>Чл. 125.</w:t>
      </w:r>
      <w:r>
        <w:rPr>
          <w:rFonts w:ascii="Times New Roman" w:eastAsia="Times New Roman" w:hAnsi="Times New Roman" w:cs="Times New Roman"/>
          <w:color w:val="000000"/>
          <w:sz w:val="24"/>
          <w:szCs w:val="24"/>
        </w:rPr>
        <w:t xml:space="preserve"> (1) </w:t>
      </w:r>
      <w:r>
        <w:rPr>
          <w:rFonts w:ascii="Times New Roman" w:eastAsia="Times New Roman" w:hAnsi="Times New Roman" w:cs="Times New Roman"/>
          <w:b/>
          <w:color w:val="000000"/>
          <w:sz w:val="24"/>
          <w:szCs w:val="24"/>
        </w:rPr>
        <w:t>Продължителността на учебния ча</w:t>
      </w:r>
      <w:r>
        <w:rPr>
          <w:rFonts w:ascii="Times New Roman" w:eastAsia="Times New Roman" w:hAnsi="Times New Roman" w:cs="Times New Roman"/>
          <w:color w:val="000000"/>
          <w:sz w:val="24"/>
          <w:szCs w:val="24"/>
        </w:rPr>
        <w:t>с за всички видове подготовка е:</w:t>
      </w:r>
    </w:p>
    <w:p w:rsidR="003F5235" w:rsidRDefault="00C822B2">
      <w:pPr>
        <w:numPr>
          <w:ilvl w:val="0"/>
          <w:numId w:val="3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тридесет и пет минути – в I и II клас;</w:t>
      </w:r>
    </w:p>
    <w:p w:rsidR="003F5235" w:rsidRDefault="00C822B2">
      <w:pPr>
        <w:numPr>
          <w:ilvl w:val="0"/>
          <w:numId w:val="3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четиридесет минути – в ІІI и ІV клас;</w:t>
      </w:r>
    </w:p>
    <w:p w:rsidR="003F5235" w:rsidRDefault="00C822B2">
      <w:pPr>
        <w:numPr>
          <w:ilvl w:val="0"/>
          <w:numId w:val="3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четиридесет минути – в V – VІІ клас.</w:t>
      </w:r>
    </w:p>
    <w:p w:rsidR="003F5235" w:rsidRDefault="00C822B2">
      <w:pPr>
        <w:numPr>
          <w:ilvl w:val="0"/>
          <w:numId w:val="3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2"/>
          <w:szCs w:val="22"/>
        </w:rPr>
        <w:t>Ако по решение на РЗИ няколко или всички паралелки в училището са поставени под карантина, обучението на учениците в тези паралелки продължава в електронна среда от разстояние по утвърденото или по ново седмично разписание за периода на карантината, след което се завръщат обратно в училище.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b/>
          <w:color w:val="000000"/>
          <w:sz w:val="24"/>
          <w:szCs w:val="24"/>
        </w:rPr>
        <w:t>Чл. 126.</w:t>
      </w:r>
      <w:r>
        <w:rPr>
          <w:rFonts w:ascii="Times New Roman" w:eastAsia="Times New Roman" w:hAnsi="Times New Roman" w:cs="Times New Roman"/>
          <w:color w:val="000000"/>
          <w:sz w:val="24"/>
          <w:szCs w:val="24"/>
        </w:rPr>
        <w:t xml:space="preserve"> (1) При непредвидени и извънредни обстоятелства продължителността на всеки учебен час по чл. 31, ал. 1 може да бъде намалена до 20 минути от директора на училището със заповед.</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В случаите и по реда на ал. 1 директорът може да намалява и продължителността на самоподготовката, занимания по интереси и организиран отдих и физическа активност при целодневна организация на учебния ден.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В случаите по ал. 1 и 2 директорът на училището уведомява началника на регионалното управление на образованието до края на учебния ден, за който се отнася намалението и създава организация за уведомяване на родителите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127.</w:t>
      </w:r>
      <w:r>
        <w:rPr>
          <w:rFonts w:ascii="Times New Roman" w:eastAsia="Times New Roman" w:hAnsi="Times New Roman" w:cs="Times New Roman"/>
          <w:color w:val="000000"/>
          <w:sz w:val="24"/>
          <w:szCs w:val="24"/>
        </w:rPr>
        <w:t xml:space="preserve"> (1) След всеки учебен час се осигурява почивка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Почивките между учебните часове в училището се определят от директора и са с продължителност не по-малко от 10 и не повече от 30 минути.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Чл.128.</w:t>
      </w:r>
      <w:r>
        <w:rPr>
          <w:rFonts w:ascii="Times New Roman" w:eastAsia="Times New Roman" w:hAnsi="Times New Roman" w:cs="Times New Roman"/>
          <w:color w:val="000000"/>
          <w:sz w:val="24"/>
          <w:szCs w:val="24"/>
        </w:rPr>
        <w:t xml:space="preserve"> (1) Учебните часове от раздел А и Б от училищния учебен план се разпределят за всяка отделна паралелка за всеки учебен ден от учебната седмица в седмично разписание.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Седмичното разписание се разработва в съответствие с изискванията на министъра на здравеопазването и се утвърждава със заповед от директора на училището не по-късно от 3 дни преди началото на всеки учебен срок.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В седмичното разписание извън броя на задължителните учебни часове се включва и часа на класа.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Учебният час за спортни дейности се включва в седмичните разписания извън броя на задължителните учебни часове съобразно организацията на учебния ден, паралелките или групите в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Чл. 129.</w:t>
      </w:r>
      <w:r>
        <w:rPr>
          <w:rFonts w:ascii="Times New Roman" w:eastAsia="Times New Roman" w:hAnsi="Times New Roman" w:cs="Times New Roman"/>
          <w:color w:val="000000"/>
          <w:sz w:val="24"/>
          <w:szCs w:val="24"/>
        </w:rPr>
        <w:t xml:space="preserve"> (1) За определен учебен ден директорът на училището може със заповед да определи различно от утвърденото седмичното разписание разпределение на учебните часове при:</w:t>
      </w:r>
    </w:p>
    <w:p w:rsidR="003F5235" w:rsidRDefault="00C822B2">
      <w:pPr>
        <w:numPr>
          <w:ilvl w:val="0"/>
          <w:numId w:val="33"/>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разместване на часове за определени дни по указания на министъра на образованието и науката и/или началника на регионалното управление на образованието (РУО) във връзка с провеждане на национални и регионални външни оценявания;</w:t>
      </w:r>
    </w:p>
    <w:p w:rsidR="003F5235" w:rsidRDefault="00C822B2">
      <w:pPr>
        <w:numPr>
          <w:ilvl w:val="0"/>
          <w:numId w:val="33"/>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разместване на часове във връзка с осигуряване на заместване на отсъстващи учители;</w:t>
      </w:r>
    </w:p>
    <w:p w:rsidR="003F5235" w:rsidRDefault="00C822B2">
      <w:pPr>
        <w:numPr>
          <w:ilvl w:val="0"/>
          <w:numId w:val="33"/>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необходимост от провеждане на два последователни учебни часа по един и същ учебен предмет в рамките на учебния ден, които не са предвидени в седмичното разписание за провеждане на класни работи.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В заповедта по ал. 1 задължително се описват обстоятелствата, наложили определянето на различно от седмичното разписание разпределение на учебните часове в учебния ден.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130.</w:t>
      </w:r>
      <w:r>
        <w:rPr>
          <w:rFonts w:ascii="Times New Roman" w:eastAsia="Times New Roman" w:hAnsi="Times New Roman" w:cs="Times New Roman"/>
          <w:color w:val="000000"/>
          <w:sz w:val="24"/>
          <w:szCs w:val="24"/>
        </w:rPr>
        <w:t xml:space="preserve"> Неучебното време включва:</w:t>
      </w:r>
    </w:p>
    <w:p w:rsidR="003F5235" w:rsidRDefault="00C822B2">
      <w:pPr>
        <w:numPr>
          <w:ilvl w:val="0"/>
          <w:numId w:val="3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официалните празници по чл. 154, ал. 1 от Кодекса на труда;</w:t>
      </w:r>
    </w:p>
    <w:p w:rsidR="003F5235" w:rsidRDefault="00C822B2">
      <w:pPr>
        <w:numPr>
          <w:ilvl w:val="0"/>
          <w:numId w:val="3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ваканциите;</w:t>
      </w:r>
    </w:p>
    <w:p w:rsidR="003F5235" w:rsidRDefault="00C822B2">
      <w:pPr>
        <w:numPr>
          <w:ilvl w:val="0"/>
          <w:numId w:val="3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обявените за неучебни дни при условията и по реда на чл. 105, ал. 1, 3, 4 и 5 от ЗПУО.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131.</w:t>
      </w:r>
      <w:r>
        <w:rPr>
          <w:rFonts w:ascii="Times New Roman" w:eastAsia="Times New Roman" w:hAnsi="Times New Roman" w:cs="Times New Roman"/>
          <w:color w:val="000000"/>
          <w:sz w:val="24"/>
          <w:szCs w:val="24"/>
        </w:rPr>
        <w:t xml:space="preserve"> През учебната година учениците ползват есенна, коледна, между срочна, пролетна и лятна ваканция.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132.</w:t>
      </w:r>
      <w:r>
        <w:rPr>
          <w:rFonts w:ascii="Times New Roman" w:eastAsia="Times New Roman" w:hAnsi="Times New Roman" w:cs="Times New Roman"/>
          <w:color w:val="000000"/>
          <w:sz w:val="24"/>
          <w:szCs w:val="24"/>
        </w:rPr>
        <w:t xml:space="preserve"> (1) По време на учебната година в зависимост от темите в учебното съдържание учениците могат организирано да посещават различни културни и научни институции, прояви и мероприятия в рамките на учебните часове, като редът и начинът за тяхното организиране се определят в правилника за дейността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За провеждане на организираното посещение се изисква информирано съгласие на родителите/ настойниците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За провеждане на организирано посещение учителят, класният ръководител или друг педагогически специалист предварително планира брой часове в тематичния годишен план и ги разпределя в зависимост от съответния случай /празник или проява/ в годишното тематично разпределение по съответния учебен предмет или в разпределението за часа на класа.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За организирането на посещенията педагогическите специалисти информират писмено   директорът на училището най-малко три дни преди реализирането им.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За дейностите по ал. 1 директорът на училището информира началника на регионалното управление на образованието до един ден преди реализирането й.</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t>Организиране и провеждане на учебния час за спортни дейности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133.</w:t>
      </w:r>
      <w:r>
        <w:rPr>
          <w:rFonts w:ascii="Times New Roman" w:eastAsia="Times New Roman" w:hAnsi="Times New Roman" w:cs="Times New Roman"/>
          <w:color w:val="000000"/>
          <w:sz w:val="24"/>
          <w:szCs w:val="24"/>
        </w:rPr>
        <w:t xml:space="preserve"> (1) Педагогическият съвет на всяко училище съобразно възможностите на училището избира за учебната година спортните дейности от определените по чл. 92, ал. 1 от ЗПУО.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Учениците подават писмено заявление до директора на училището до 30 юни за избор на спортните дейности от определените по ал. 1.</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Въз основа на избраните спортни дейност учениците могат да се разпределят и в групи.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Броят на групите по спортни дейности не може да бъде по-голям от броя на паралелките за съответния клас.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Не се допуска промяна на броя на групите и на спортните дейности по време на учебната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(6)  Организирането и провеждането на спортни дейности по ал. 1 се осъществява от педагогически специалисти в областта на физическото възпитание и спорта с професионална квалификация „учител“ или „треньор“ по даден вид спорт.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(7)  При разпределението на учебните часове по спортни дейности за съответната учебна година директорът определя със заповед учител и/или треньор, времето и мястото за провеждането им по паралелки или групи.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(8)   Учебният час за организиране и провеждане на спортни дейности не може да се провежда в събота или неделя освен в случаите, в които тези дни са обявени за учебни дни.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Чл. 141.</w:t>
      </w:r>
      <w:r>
        <w:rPr>
          <w:rFonts w:ascii="Times New Roman" w:eastAsia="Times New Roman" w:hAnsi="Times New Roman" w:cs="Times New Roman"/>
          <w:color w:val="000000"/>
          <w:sz w:val="24"/>
          <w:szCs w:val="24"/>
        </w:rPr>
        <w:t>  Учениците, за които е противопоказно участието в часовете по спортни дейности и в часовете по физическо възпитание и спорт, имат право да бъдат освободени от тях.</w:t>
      </w:r>
    </w:p>
    <w:p w:rsidR="003F5235" w:rsidRDefault="003F5235">
      <w:pPr>
        <w:pBdr>
          <w:top w:val="nil"/>
          <w:left w:val="nil"/>
          <w:bottom w:val="nil"/>
          <w:right w:val="nil"/>
          <w:between w:val="nil"/>
        </w:pBdr>
        <w:rPr>
          <w:rFonts w:ascii="Times New Roman" w:eastAsia="Times New Roman" w:hAnsi="Times New Roman" w:cs="Times New Roman"/>
          <w:color w:val="000000"/>
          <w:sz w:val="24"/>
          <w:szCs w:val="24"/>
        </w:rPr>
      </w:pP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Глава V. Форми на обучение</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Раздел I Общи положения</w:t>
      </w:r>
    </w:p>
    <w:p w:rsidR="003F5235" w:rsidRDefault="00C822B2">
      <w:pPr>
        <w:pBdr>
          <w:top w:val="nil"/>
          <w:left w:val="nil"/>
          <w:bottom w:val="nil"/>
          <w:right w:val="nil"/>
          <w:between w:val="nil"/>
        </w:pBdr>
        <w:spacing w:line="360" w:lineRule="auto"/>
        <w:jc w:val="both"/>
        <w:rPr>
          <w:rFonts w:ascii="Times New Roman" w:eastAsia="Times New Roman" w:hAnsi="Times New Roman" w:cs="Times New Roman"/>
          <w:color w:val="0000FF"/>
          <w:sz w:val="22"/>
          <w:szCs w:val="22"/>
        </w:rPr>
      </w:pPr>
      <w:r>
        <w:rPr>
          <w:rFonts w:ascii="Times New Roman" w:eastAsia="Times New Roman" w:hAnsi="Times New Roman" w:cs="Times New Roman"/>
          <w:b/>
          <w:color w:val="000000"/>
          <w:sz w:val="24"/>
          <w:szCs w:val="24"/>
        </w:rPr>
        <w:t>Чл. 135.</w:t>
      </w:r>
      <w:r>
        <w:rPr>
          <w:rFonts w:ascii="Times New Roman" w:eastAsia="Times New Roman" w:hAnsi="Times New Roman" w:cs="Times New Roman"/>
          <w:color w:val="000000"/>
          <w:sz w:val="24"/>
          <w:szCs w:val="24"/>
        </w:rPr>
        <w:t xml:space="preserve"> (1) Училищното обучение в ОУ „Васил Левски“ се осъществява в дневна форма на обучение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 Условията и редът за организиране и провеждане на осъществяваните в училище форми на обучение се определят в правилника за дейността на училището и се публикуват и на интернет страница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Формите на обучение, които се организират в училище се приемат от педагогическия съвет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Училището може да осигурява обучение в дневна, индивидуална, комбинирана и самостоятелна форма на обучение.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136.</w:t>
      </w:r>
      <w:r>
        <w:rPr>
          <w:rFonts w:ascii="Times New Roman" w:eastAsia="Times New Roman" w:hAnsi="Times New Roman" w:cs="Times New Roman"/>
          <w:color w:val="000000"/>
          <w:sz w:val="24"/>
          <w:szCs w:val="24"/>
        </w:rPr>
        <w:t xml:space="preserve"> (1) Формата на обучение се избира от ученика при условията на чл. 12, ал. 2 на ЗПУО.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Формата на обучение се препоръчва от екипа за подкрепа за личностно развитие за: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ученик, ненавършил 16 години, чиято възраст надхвърля с повече от три години възрастта за съответния клас;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лице, навършило 16 години, което постъпва за първи път в училище;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лице, прекъснало обучението си за повече от три последователни учебни години;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лице, което не може успешно да завърши един и същ клас повече от три учебни години;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ученик, който променя формата на обучение в случаите по чл. 112, ал. 5 от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ЗПУО;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ученик със специални образователни потребности.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За записване или промяна на формата на обучение за конкретна учебна година ученикът при условията на чл. 12, ал. 2 на ЗПУО подава заявление до директора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За записване на ученика в самостоятелна форма на обучение директорът на училището издава заповед.</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137.</w:t>
      </w:r>
      <w:r>
        <w:rPr>
          <w:rFonts w:ascii="Times New Roman" w:eastAsia="Times New Roman" w:hAnsi="Times New Roman" w:cs="Times New Roman"/>
          <w:color w:val="000000"/>
          <w:sz w:val="24"/>
          <w:szCs w:val="24"/>
        </w:rPr>
        <w:t xml:space="preserve"> (1) Ученици, които се обучават в дневна  форма на  обучение, могат да променят формата на обучението си преди началото на учебната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Промяната на формата на обучение се разрешава от началника на регионалното управление на образованието по подадено заявление от родителя/настойника или по искане на директора на училището за случаите уредени в нормативен акт.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Раздел II. Организация на формите на обучение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138.</w:t>
      </w:r>
      <w:r>
        <w:rPr>
          <w:rFonts w:ascii="Times New Roman" w:eastAsia="Times New Roman" w:hAnsi="Times New Roman" w:cs="Times New Roman"/>
          <w:color w:val="000000"/>
          <w:sz w:val="24"/>
          <w:szCs w:val="24"/>
        </w:rPr>
        <w:t xml:space="preserve"> (1) </w:t>
      </w:r>
      <w:r>
        <w:rPr>
          <w:rFonts w:ascii="Times New Roman" w:eastAsia="Times New Roman" w:hAnsi="Times New Roman" w:cs="Times New Roman"/>
          <w:b/>
          <w:color w:val="000000"/>
          <w:sz w:val="24"/>
          <w:szCs w:val="24"/>
        </w:rPr>
        <w:t>Дневната форма</w:t>
      </w:r>
      <w:r>
        <w:rPr>
          <w:rFonts w:ascii="Times New Roman" w:eastAsia="Times New Roman" w:hAnsi="Times New Roman" w:cs="Times New Roman"/>
          <w:color w:val="000000"/>
          <w:sz w:val="24"/>
          <w:szCs w:val="24"/>
        </w:rPr>
        <w:t xml:space="preserve"> на обучение се организира за паралелки или групи в учебни часове през учебния ден и включва обучението на учениците по учебни предмети или модули.</w:t>
      </w:r>
    </w:p>
    <w:p w:rsidR="003F5235" w:rsidRDefault="00C822B2">
      <w:pPr>
        <w:numPr>
          <w:ilvl w:val="0"/>
          <w:numId w:val="31"/>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дневната форма на обучение се включват и дейностите по целодневна организация на учебния ден, спортните дейности и часа на класа.</w:t>
      </w:r>
    </w:p>
    <w:p w:rsidR="003F5235" w:rsidRDefault="00C822B2">
      <w:pPr>
        <w:numPr>
          <w:ilvl w:val="0"/>
          <w:numId w:val="31"/>
        </w:numPr>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Избор на начин за осъществяване на обучението ОЕСР:</w:t>
      </w:r>
    </w:p>
    <w:p w:rsidR="003F5235" w:rsidRDefault="00C822B2">
      <w:pPr>
        <w:numPr>
          <w:ilvl w:val="1"/>
          <w:numId w:val="31"/>
        </w:numPr>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Синхронно ОЕСР (поставят се отсъствия и оценки)</w:t>
      </w:r>
    </w:p>
    <w:p w:rsidR="003F5235" w:rsidRDefault="00C822B2">
      <w:pPr>
        <w:numPr>
          <w:ilvl w:val="1"/>
          <w:numId w:val="31"/>
        </w:numPr>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Асинхронно ОЕСР (не се поставят отсъствия, но в процеса на оценяване се отчитат участието и ангажираността на ученика)</w:t>
      </w:r>
    </w:p>
    <w:p w:rsidR="003F5235" w:rsidRDefault="00C822B2">
      <w:pPr>
        <w:numPr>
          <w:ilvl w:val="1"/>
          <w:numId w:val="31"/>
        </w:numPr>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Редуване на синхронно и асинхронно ОЕСР (отсъствия се поставят само за часовете на синхронно ОЕСР)</w:t>
      </w:r>
    </w:p>
    <w:p w:rsidR="003F5235" w:rsidRDefault="00C822B2">
      <w:pPr>
        <w:numPr>
          <w:ilvl w:val="1"/>
          <w:numId w:val="31"/>
        </w:numPr>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Алтернативни начини, в т.ч. чрез предоставяне на материали на хартия (възможно е и оценяване)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Чл.139.  </w:t>
      </w:r>
      <w:r>
        <w:rPr>
          <w:rFonts w:ascii="Times New Roman" w:eastAsia="Times New Roman" w:hAnsi="Times New Roman" w:cs="Times New Roman"/>
          <w:color w:val="000000"/>
          <w:sz w:val="24"/>
          <w:szCs w:val="24"/>
        </w:rPr>
        <w:t>(1</w:t>
      </w:r>
      <w:r>
        <w:rPr>
          <w:rFonts w:ascii="Times New Roman" w:eastAsia="Times New Roman" w:hAnsi="Times New Roman" w:cs="Times New Roman"/>
          <w:b/>
          <w:color w:val="000000"/>
          <w:sz w:val="24"/>
          <w:szCs w:val="24"/>
        </w:rPr>
        <w:t xml:space="preserve">)Индивидуалната форма </w:t>
      </w:r>
      <w:r>
        <w:rPr>
          <w:rFonts w:ascii="Times New Roman" w:eastAsia="Times New Roman" w:hAnsi="Times New Roman" w:cs="Times New Roman"/>
          <w:color w:val="000000"/>
          <w:sz w:val="24"/>
          <w:szCs w:val="24"/>
        </w:rPr>
        <w:t xml:space="preserve">на обучение включва индивидуални учебни часове и текущо оценяване или изпити за определяне на срочна или годишна оценка.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t>(2) Индивидуалната форма на обучение може да се организира за:</w:t>
      </w:r>
    </w:p>
    <w:p w:rsidR="003F5235" w:rsidRDefault="00C822B2">
      <w:pPr>
        <w:numPr>
          <w:ilvl w:val="0"/>
          <w:numId w:val="2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ученици, които по здравословни причини, удостоверени с медицински документ, издаден от съответната експертна лекарска комисия, определена в Закона за здравето, не могат да се обучават в дневна, вечерна или комбинирана форма за повече от 30 последователни учебни дни;</w:t>
      </w:r>
    </w:p>
    <w:p w:rsidR="003F5235" w:rsidRDefault="00C822B2">
      <w:pPr>
        <w:numPr>
          <w:ilvl w:val="0"/>
          <w:numId w:val="2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ученици, които по семейни причини желаят да завършат в други срокове обучението си за един или повече класове;</w:t>
      </w:r>
    </w:p>
    <w:p w:rsidR="003F5235" w:rsidRDefault="00C822B2">
      <w:pPr>
        <w:numPr>
          <w:ilvl w:val="0"/>
          <w:numId w:val="2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ученици с изявени дарби;</w:t>
      </w:r>
    </w:p>
    <w:p w:rsidR="003F5235" w:rsidRDefault="00C822B2">
      <w:pPr>
        <w:numPr>
          <w:ilvl w:val="0"/>
          <w:numId w:val="2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ученици със специални образователни потребности при условията на чл. 107, ал. 4 от ЗПУО;</w:t>
      </w:r>
    </w:p>
    <w:p w:rsidR="003F5235" w:rsidRDefault="00C822B2">
      <w:pPr>
        <w:numPr>
          <w:ilvl w:val="0"/>
          <w:numId w:val="2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ученици в случаите по чл. 107, ал. 2, т. 1 – 4 от ЗПУО.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Директорът на училището изработва и утвърждава индивидуален учебен план.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Структурата на индивидуалния учебен план на учениците по ал. 2, т. 4, както и условията и редът за утвърждаване се определят с ДОС за приобщаващото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За обучението в индивидуална форма на обучение се изготвя седмично разписание на основата на индивидуалния учебен план, което се утвърждава от директора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(6) Учениците по ал. 2 се записват в определен клас и паралелка.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(7) Индивидуалните учебни часове се провеждат в училището. В случаите по  ал. 2, т. 1, когато ученикът не може да посещава училището, учебните часове се организират в домашни или болнични условия, а в случаите по ал. 2, т. 4 – и в център за подкрепа за личностно развитие.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(8) По преценка на регионалния център за подкрепа на процеса на приобщаващото образование и на лекуващия лекар и след консултация с родителя, когато ученик е настанен в болница, обучението в индивидуалните учебни часове се осъществява от:</w:t>
      </w:r>
    </w:p>
    <w:p w:rsidR="003F5235" w:rsidRDefault="00C822B2">
      <w:pPr>
        <w:numPr>
          <w:ilvl w:val="0"/>
          <w:numId w:val="26"/>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болнични учители, назначени към училище и/или център за подкрепа за личностно развитие; училището и центърът за подкрепа за личностно развитие се определят от началника на регионалното управление на образованието на територията на областта, на която се намира болницата;</w:t>
      </w:r>
    </w:p>
    <w:p w:rsidR="003F5235" w:rsidRDefault="00C822B2">
      <w:pPr>
        <w:numPr>
          <w:ilvl w:val="0"/>
          <w:numId w:val="26"/>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училището и/или центъра за подкрепа за личностно развитие, в които ученикът се обучава – когато са в същото населено място, в което е болницата;</w:t>
      </w:r>
    </w:p>
    <w:p w:rsidR="003F5235" w:rsidRDefault="00C822B2">
      <w:pPr>
        <w:numPr>
          <w:ilvl w:val="0"/>
          <w:numId w:val="26"/>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училище и/или център за подкрепа за личностно развитие извън случаите по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 2, определени от началника на регионалното управление на образованието на територията на областта, на която се намира болницата.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(9) За учениците по ал. 2, т. 2 и 3 учебните часове от индивидуалния учебен план могат да се организират в рамките на няколко учебни седмици.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140.</w:t>
      </w:r>
      <w:r>
        <w:rPr>
          <w:rFonts w:ascii="Times New Roman" w:eastAsia="Times New Roman" w:hAnsi="Times New Roman" w:cs="Times New Roman"/>
          <w:color w:val="000000"/>
          <w:sz w:val="24"/>
          <w:szCs w:val="24"/>
        </w:rPr>
        <w:t xml:space="preserve"> (1) Учениците в самостоятелна форма на обучение се определят от Директора до 15 септември на съответната учебна година, след подадено заявление</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в периода от 30 юни до 14 септември, но не по-късно от 3 дни преди съгласуване на Списък-Образец № 1 за учебната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Явяването на изпити се провежда в една редовна и две поправителни  сесии за всеки предмет по учебен план, както следва: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ноември (за ½ от предметите)  и март (за другата ½  от предметите) – в редовна сесия;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декември, април и август – в поправителни сесии.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Учениците, преминали в самостоятелна форма на обучение след приключване на първия учебен срок се явяват на изпити, както следва: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март (за ½ от предметите)   и юни (за другата ½  от предметите) – в редовна сесия;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април, юли и август – в поправителни сесии.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Ученици, преминали в самостоятелна форма на обучение след месец март на учебната година, се явяват на изпити, както следва: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юни (за ½ от предметите)   и юли (за другата ½  от предметите) – в редовна сесия; август и до 14 септември – в поправителни сесии.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Учениците в самостоятелна форма на обучение полагат изпити за определяне на годишна оценка върху учебното съдържание по съответния учебен предмет, изучавано през учебната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t>(6) За ученици, които са преминали в самостоятелна форма след приключване на учебни занятия за дадена учебна година, ПС решава дали да се явяват на изпити за определяне на годишна оценка по учебните предмети, по които имат определена положителна оценка от обучението в дневна форма.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(7) Учениците от самостоятелна форма се допускат до изпити за редовна сесия след предварително подадено  заявление.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(8) До поправителна сесия се допускат само ученици в СФО, които са се явили на редовната.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(9) Заявления за допускане до изпити се подават до Директора на училището най-късно 20 дни преди всяка редовна изпитна сесия.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(10) По изключение се допуска явяване на допълнителна сесия за учениците в СФО, след решение на педагогическия съвет.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(10) Учениците от самостоятелна форма имат право да се явяват по всеки предмет най-много 3 пъти в една учебна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(11) Изпитите се провеждат по утвърден от Директора на училището график, като в един ден се полага изпит само по един предмет.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(12) Предметите, по които учениците от самостоятелна форма полагат изпити за завършен клас се определят от техния учебен план.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(13) Учениците могат да полагат изпити за определяне на годишна оценка само по предмети от един клас за дадена учебна година. При повтаряне на учебната година се явяват само по онези предмети, по които не са взели изпитите си в предходната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(14) Учениците, идващи от друго училище или прекъснали обучението си, полагат  приравнителните си изпити  към действащия през учебната година училищен учебен план, по възможност в рамките на първата учебна година от обучението.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(15) Учениците, които са положили успешно изпит за завършен клас на обучение, получават предвидените за съответната степен на образование и квалификация документи.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(16) Учениците в самостоятелна форма на обучение са длъжни сами да се информират за датите на изпитите.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(17) При явяване на изпит учениците в самостоятелна форма на обучение показват документ, удостоверяващ самоличността им.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(18) На допълнителна сесия имат право само тези ученици, които имат уважителни причини за пропускане на редовната и поправителните сесии. Явяването на допълнителна сесия може да се разреши след подадено заявление с приложени документи, доказващи причината.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(19) При безпричинно неявяване на изпити, ПС определя правата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Глава VІ. Оценяване на резултатите от обучението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141.</w:t>
      </w:r>
      <w:r>
        <w:rPr>
          <w:rFonts w:ascii="Times New Roman" w:eastAsia="Times New Roman" w:hAnsi="Times New Roman" w:cs="Times New Roman"/>
          <w:color w:val="000000"/>
          <w:sz w:val="24"/>
          <w:szCs w:val="24"/>
        </w:rPr>
        <w:t xml:space="preserve"> (1) Оценяването е системен процес на установяване и измерване на постигнатите резултати от обучението и на нивото на подготвеност на учениците за бъдещата им реализация. Показател за степента на постигане на тези резултати е оценката.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Основните цели на оценяването са: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диагностика на индивидуалните постижения и на напредъка на ученика и определяне на потребностите му от учене и на областите, в които има нужда от подкрепа;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мониторинг на образователния процес за прилагане на политики и мерки, насочени към подобряване качеството на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Оценяване се извършва: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в процеса на обучение;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в края на клас или на етап от степен на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при завършване на степен на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Чл.142</w:t>
      </w:r>
      <w:r>
        <w:rPr>
          <w:rFonts w:ascii="Times New Roman" w:eastAsia="Times New Roman" w:hAnsi="Times New Roman" w:cs="Times New Roman"/>
          <w:color w:val="000000"/>
          <w:sz w:val="24"/>
          <w:szCs w:val="24"/>
        </w:rPr>
        <w:t>. (1) Установяването на постигнатите резултати и поставянето на оценка е индивидуално за всеки оценяван.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Обект на оценяване са компетентностите на учениците, придобити в резултат на обучението.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Оценяващият предварително запознава оценяваните със съдържанието, формата и конкретните правила, по които ще бъдат оценявани.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t>(4) В зависимост от целите на конкретното оценяване се определя подходът за тълкуване на резултатите, както следва:</w:t>
      </w:r>
    </w:p>
    <w:p w:rsidR="003F5235" w:rsidRDefault="00C822B2">
      <w:pPr>
        <w:numPr>
          <w:ilvl w:val="0"/>
          <w:numId w:val="27"/>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Нормативен – сравняване на индивидуалните постижения на всеки ученик с постиженията на останалите ученици;</w:t>
      </w:r>
    </w:p>
    <w:p w:rsidR="003F5235" w:rsidRDefault="00C822B2">
      <w:pPr>
        <w:numPr>
          <w:ilvl w:val="0"/>
          <w:numId w:val="27"/>
        </w:numPr>
        <w:pBdr>
          <w:top w:val="nil"/>
          <w:left w:val="nil"/>
          <w:bottom w:val="nil"/>
          <w:right w:val="nil"/>
          <w:between w:val="nil"/>
        </w:pBd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Критериален</w:t>
      </w:r>
      <w:proofErr w:type="spellEnd"/>
      <w:r>
        <w:rPr>
          <w:rFonts w:ascii="Times New Roman" w:eastAsia="Times New Roman" w:hAnsi="Times New Roman" w:cs="Times New Roman"/>
          <w:color w:val="000000"/>
          <w:sz w:val="24"/>
          <w:szCs w:val="24"/>
        </w:rPr>
        <w:t xml:space="preserve"> – измерване на степента на постигане на очакваните резултати,</w:t>
      </w:r>
    </w:p>
    <w:p w:rsidR="003F5235" w:rsidRDefault="00C822B2">
      <w:pPr>
        <w:numPr>
          <w:ilvl w:val="0"/>
          <w:numId w:val="27"/>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Смесен, като комбинация от т. 1 и т. 2.</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143.</w:t>
      </w:r>
      <w:r>
        <w:rPr>
          <w:rFonts w:ascii="Times New Roman" w:eastAsia="Times New Roman" w:hAnsi="Times New Roman" w:cs="Times New Roman"/>
          <w:color w:val="000000"/>
          <w:sz w:val="24"/>
          <w:szCs w:val="24"/>
        </w:rPr>
        <w:t xml:space="preserve"> (1) Оценяването се извършва чрез текущи изпитвания и изпити.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Текущите изпитвания се осъществяват в процеса на обучение, като част от тях са въз основа на проекти. Те са инструмент за обратна връзка и за мотивация за учене. В резултат на текущите изпитвания се поставят текущи оценки и брой точки, въз основа на които се формират срочни или годишни оценки.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Оценката е показател за степента, в която компетентностите, постигнати от учениците в резултат на обучението, съответстват на определените с държавния образователен стандарт за общообразователната подготовка или с учебната програма по съответния учебен предмет или модул за съответния клас.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За учениците със специални образователни потребности, които се обучават по индивидуална учебна програма, оценката е показател за степента, в която са постигнати компетентностите, заложени в нея.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Не се поставят оценки по учебните предмети, модули или дейности, предвидени за изучаване във факултативните часове от училищния учебен план, с изключение на спортните училища, при обучението в учебните часове по чл. 92, ал. 1, както и по специалните учебни предмети за учениците със сензорни увреждания.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(6) Изпитите в училището  са: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за определяне на срочна или на годишна оценка по учебен предмет;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за промяна на оценката;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за установяване степента на постигане на компетентностите, определени в учебната програма по учебен предмет за определен клас;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за установяване степента на постигане на компетентностите, определени с държавния образователен стандарт за общообразователната подготовка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144</w:t>
      </w:r>
      <w:r>
        <w:rPr>
          <w:rFonts w:ascii="Times New Roman" w:eastAsia="Times New Roman" w:hAnsi="Times New Roman" w:cs="Times New Roman"/>
          <w:color w:val="000000"/>
          <w:sz w:val="24"/>
          <w:szCs w:val="24"/>
        </w:rPr>
        <w:t>. (1) В зависимост от оценяващия оценяването може да 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вътрешно – когато оценката се поставя от обучаващия учител;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външно – когато оценката се поставя от комисия или от лице, различно от обучаващия учител.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В зависимост от организацията и обхвата си оценяването в процеса на училищното обучение може да 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национално – обхваща ученици от един клас в цялата страна;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регионално – обхваща ученици от един клас в рамките на една или няколко области;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училищно – обхваща ученици от един клас в рамките на отделно училище;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групово – обхваща част или всички ученици от една или повече паралелки;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индивидуално – за отделен ученик.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В края на ІV и VІІ клас се провежда национално външно оценяване за установяване степента на постигане на компетентностите за съответния етап, определени с държавния образователен стандарт за общообразователната подготовка.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Министерството на образованието и науката въвежда механизъм за публичност, прозрачност и ежегоден анализ на резултатите от националните външни оценявания, който се използва за разработване на политики и мерки за гарантиране на устойчиво повишаване на качеството на образованието.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Форматът на националното външно оценяване по ал. 3, учебните предмети, по които то се извършва, както и условията и редът за организацията и провеждането му се определят с държавния образователен стандарт за оценяването на резултатите от обучението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145</w:t>
      </w:r>
      <w:r>
        <w:rPr>
          <w:rFonts w:ascii="Times New Roman" w:eastAsia="Times New Roman" w:hAnsi="Times New Roman" w:cs="Times New Roman"/>
          <w:color w:val="000000"/>
          <w:sz w:val="24"/>
          <w:szCs w:val="24"/>
        </w:rPr>
        <w:t>. (1) Оценката съдържа качествен и количествен показател.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Оценките, които може да се поставят, са „отличен (6)“, „много добър (5)“, „добър (4)“, „среден (3)“, „слаб (2)“.</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t>(3) В случаите когато количественият показател не се определя като цяло число, качественият показател се определя при условията на държавния образователен стандарт за оценяването на резултатите от обучението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Когато се използват други количествени показатели, те се приравняват към оценките по ал. 2.</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Оценките от националното външно оценяване в края на IV и VІІ са с точки.</w:t>
      </w:r>
    </w:p>
    <w:p w:rsidR="003F5235" w:rsidRDefault="00C822B2">
      <w:pPr>
        <w:pBdr>
          <w:top w:val="nil"/>
          <w:left w:val="nil"/>
          <w:bottom w:val="nil"/>
          <w:right w:val="nil"/>
          <w:between w:val="nil"/>
        </w:pBdr>
        <w:rPr>
          <w:color w:val="000000"/>
          <w:sz w:val="22"/>
          <w:szCs w:val="22"/>
        </w:rPr>
      </w:pPr>
      <w:r>
        <w:rPr>
          <w:rFonts w:ascii="Times New Roman" w:eastAsia="Times New Roman" w:hAnsi="Times New Roman" w:cs="Times New Roman"/>
          <w:color w:val="000000"/>
          <w:sz w:val="24"/>
          <w:szCs w:val="24"/>
        </w:rPr>
        <w:tab/>
        <w:t xml:space="preserve">(6) На учениците от I до III клас включително не се поставят количествени оценки.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(7) На учениците със специални образователни потребности, които се обучават по индивидуална учебна програма, се поставят оценки само с качествен показател, които може да са: „постига изискванията“, „справя се“ и „среща затруднения“.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(8) Когато се установи, че учениците по ал. 7 са постигнали изискванията на учебната програма по учебен предмет от училищния учебен план, се поставя оценка с количествен показател и по този учебен предмет и обучението по индивидуална учебна програма се преустановява.</w:t>
      </w:r>
    </w:p>
    <w:p w:rsidR="003F5235" w:rsidRDefault="00C822B2">
      <w:pPr>
        <w:pBdr>
          <w:top w:val="nil"/>
          <w:left w:val="nil"/>
          <w:bottom w:val="nil"/>
          <w:right w:val="nil"/>
          <w:between w:val="nil"/>
        </w:pBdr>
        <w:rPr>
          <w:color w:val="000000"/>
          <w:sz w:val="22"/>
          <w:szCs w:val="22"/>
        </w:rPr>
      </w:pPr>
      <w:r>
        <w:rPr>
          <w:rFonts w:ascii="Times New Roman" w:eastAsia="Times New Roman" w:hAnsi="Times New Roman" w:cs="Times New Roman"/>
          <w:b/>
          <w:color w:val="000000"/>
          <w:sz w:val="24"/>
          <w:szCs w:val="24"/>
        </w:rPr>
        <w:t>Чл. 146</w:t>
      </w:r>
      <w:r>
        <w:rPr>
          <w:rFonts w:ascii="Times New Roman" w:eastAsia="Times New Roman" w:hAnsi="Times New Roman" w:cs="Times New Roman"/>
          <w:color w:val="000000"/>
          <w:sz w:val="24"/>
          <w:szCs w:val="24"/>
        </w:rPr>
        <w:t>. Основните компоненти на оценяването, видовете и формите на оценяване, както и организацията, условията и редът за извършването му се определят с държавния образователен стандарт за оценяването на резултатите от обучението на е.</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Раздел II Текущи изпитвания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147.</w:t>
      </w:r>
      <w:r>
        <w:rPr>
          <w:rFonts w:ascii="Times New Roman" w:eastAsia="Times New Roman" w:hAnsi="Times New Roman" w:cs="Times New Roman"/>
          <w:color w:val="000000"/>
          <w:sz w:val="24"/>
          <w:szCs w:val="24"/>
        </w:rPr>
        <w:t xml:space="preserve"> (1) Текущите изпитвания се осъществяват ритмично и системно през първия и през втория учебен срок.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В триседмичен срок от началото на учебната година чрез текущо изпитване се установява входното равнище на учениците по учебните предмети или модули, които са изучавали през предходната година в задължителните учебни часове.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Текущото изпитване по ал. 2 има диагностична функция с цел установяване на дефицитите и предприемане на мерки за преодоляването им.</w:t>
      </w:r>
    </w:p>
    <w:p w:rsidR="003F5235" w:rsidRDefault="00C822B2">
      <w:pPr>
        <w:pBdr>
          <w:top w:val="nil"/>
          <w:left w:val="nil"/>
          <w:bottom w:val="nil"/>
          <w:right w:val="nil"/>
          <w:between w:val="nil"/>
        </w:pBdr>
        <w:ind w:firstLine="70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Две седмици преди оформянето на годишната оценка по учебните предмети, по които не се провежда класна работа и не се провежда външно оценяване, може да се проведе, по преценка на учителя, текущо изпитване за установяване на изходното ниво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b/>
          <w:color w:val="000000"/>
          <w:sz w:val="24"/>
          <w:szCs w:val="24"/>
        </w:rPr>
        <w:t>Чл. 148.</w:t>
      </w:r>
      <w:r>
        <w:rPr>
          <w:rFonts w:ascii="Times New Roman" w:eastAsia="Times New Roman" w:hAnsi="Times New Roman" w:cs="Times New Roman"/>
          <w:color w:val="000000"/>
          <w:sz w:val="24"/>
          <w:szCs w:val="24"/>
        </w:rPr>
        <w:t xml:space="preserve"> (1) Освен ако в съответната учебна програма не е определено друго, минималният задължителен брой текущи изпитвания по учебен предмет или модули за всеки учебен срок 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b/>
      </w:r>
      <w:r>
        <w:rPr>
          <w:rFonts w:ascii="Times New Roman" w:eastAsia="Times New Roman" w:hAnsi="Times New Roman" w:cs="Times New Roman"/>
          <w:b/>
          <w:color w:val="000000"/>
          <w:sz w:val="24"/>
          <w:szCs w:val="24"/>
        </w:rPr>
        <w:t xml:space="preserve">две </w:t>
      </w:r>
      <w:r>
        <w:rPr>
          <w:rFonts w:ascii="Times New Roman" w:eastAsia="Times New Roman" w:hAnsi="Times New Roman" w:cs="Times New Roman"/>
          <w:color w:val="000000"/>
          <w:sz w:val="24"/>
          <w:szCs w:val="24"/>
        </w:rPr>
        <w:t>текущи изпитвания по учебни предмети или модули, изучавани по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училищен учебен план с </w:t>
      </w:r>
      <w:r>
        <w:rPr>
          <w:rFonts w:ascii="Times New Roman" w:eastAsia="Times New Roman" w:hAnsi="Times New Roman" w:cs="Times New Roman"/>
          <w:b/>
          <w:color w:val="000000"/>
          <w:sz w:val="24"/>
          <w:szCs w:val="24"/>
        </w:rPr>
        <w:t>до два учебни часа</w:t>
      </w:r>
      <w:r>
        <w:rPr>
          <w:rFonts w:ascii="Times New Roman" w:eastAsia="Times New Roman" w:hAnsi="Times New Roman" w:cs="Times New Roman"/>
          <w:color w:val="000000"/>
          <w:sz w:val="24"/>
          <w:szCs w:val="24"/>
        </w:rPr>
        <w:t xml:space="preserve"> седмично;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b/>
          <w:sz w:val="24"/>
          <w:szCs w:val="24"/>
        </w:rPr>
        <w:tab/>
      </w:r>
      <w:r>
        <w:rPr>
          <w:rFonts w:ascii="Times New Roman" w:eastAsia="Times New Roman" w:hAnsi="Times New Roman" w:cs="Times New Roman"/>
          <w:b/>
          <w:color w:val="000000"/>
          <w:sz w:val="24"/>
          <w:szCs w:val="24"/>
        </w:rPr>
        <w:t>три текущи</w:t>
      </w:r>
      <w:r>
        <w:rPr>
          <w:rFonts w:ascii="Times New Roman" w:eastAsia="Times New Roman" w:hAnsi="Times New Roman" w:cs="Times New Roman"/>
          <w:color w:val="000000"/>
          <w:sz w:val="24"/>
          <w:szCs w:val="24"/>
        </w:rPr>
        <w:t xml:space="preserve"> изпитвания по учебни предмети или модули, изучавани по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училищен учебен план с </w:t>
      </w:r>
      <w:r>
        <w:rPr>
          <w:rFonts w:ascii="Times New Roman" w:eastAsia="Times New Roman" w:hAnsi="Times New Roman" w:cs="Times New Roman"/>
          <w:b/>
          <w:color w:val="000000"/>
          <w:sz w:val="24"/>
          <w:szCs w:val="24"/>
        </w:rPr>
        <w:t>над 2 учебни</w:t>
      </w:r>
      <w:r>
        <w:rPr>
          <w:rFonts w:ascii="Times New Roman" w:eastAsia="Times New Roman" w:hAnsi="Times New Roman" w:cs="Times New Roman"/>
          <w:color w:val="000000"/>
          <w:sz w:val="24"/>
          <w:szCs w:val="24"/>
        </w:rPr>
        <w:t xml:space="preserve"> часа седмично;</w:t>
      </w:r>
    </w:p>
    <w:p w:rsidR="003F5235" w:rsidRDefault="00C822B2">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r>
      <w:r>
        <w:rPr>
          <w:rFonts w:ascii="Times New Roman" w:eastAsia="Times New Roman" w:hAnsi="Times New Roman" w:cs="Times New Roman"/>
          <w:b/>
          <w:sz w:val="24"/>
          <w:szCs w:val="24"/>
        </w:rPr>
        <w:t>четири текущи</w:t>
      </w:r>
      <w:r>
        <w:rPr>
          <w:rFonts w:ascii="Times New Roman" w:eastAsia="Times New Roman" w:hAnsi="Times New Roman" w:cs="Times New Roman"/>
          <w:sz w:val="24"/>
          <w:szCs w:val="24"/>
        </w:rPr>
        <w:t xml:space="preserve"> изпитвания по учебни предмети или модули, изучавани по</w:t>
      </w:r>
    </w:p>
    <w:p w:rsidR="003F5235" w:rsidRDefault="00C822B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училищен учебен план с </w:t>
      </w:r>
      <w:r>
        <w:rPr>
          <w:rFonts w:ascii="Times New Roman" w:eastAsia="Times New Roman" w:hAnsi="Times New Roman" w:cs="Times New Roman"/>
          <w:b/>
          <w:sz w:val="24"/>
          <w:szCs w:val="24"/>
        </w:rPr>
        <w:t>над 4 учебни</w:t>
      </w:r>
      <w:r>
        <w:rPr>
          <w:rFonts w:ascii="Times New Roman" w:eastAsia="Times New Roman" w:hAnsi="Times New Roman" w:cs="Times New Roman"/>
          <w:sz w:val="24"/>
          <w:szCs w:val="24"/>
        </w:rPr>
        <w:t xml:space="preserve"> часа седмично;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(2) В минималния задължителен брой текущи изпитвания по ал. 1 се включва текущото изпитване по чл. 11, ал. </w:t>
      </w:r>
      <w:r>
        <w:rPr>
          <w:rFonts w:ascii="Times New Roman" w:eastAsia="Times New Roman" w:hAnsi="Times New Roman" w:cs="Times New Roman"/>
          <w:sz w:val="24"/>
          <w:szCs w:val="24"/>
        </w:rPr>
        <w:t>2</w:t>
      </w:r>
      <w:r>
        <w:rPr>
          <w:rFonts w:ascii="Times New Roman" w:eastAsia="Times New Roman" w:hAnsi="Times New Roman" w:cs="Times New Roman"/>
          <w:color w:val="000000"/>
          <w:sz w:val="24"/>
          <w:szCs w:val="24"/>
        </w:rPr>
        <w:t xml:space="preserve"> от Наредбата за оценяване на резултатите от обучението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149.</w:t>
      </w:r>
      <w:r>
        <w:rPr>
          <w:rFonts w:ascii="Times New Roman" w:eastAsia="Times New Roman" w:hAnsi="Times New Roman" w:cs="Times New Roman"/>
          <w:color w:val="000000"/>
          <w:sz w:val="24"/>
          <w:szCs w:val="24"/>
        </w:rPr>
        <w:t xml:space="preserve"> (1) Според формата текущите изпитвания са устни, писмени и практически, а според обхвата – индивидуални и групови.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След установяване на постигнатите резултати при текущите изпитвания на учениците се поставят текущи оценки.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При текущите устни изпитвания оценяващият е длъжен да аргументира устно оценката си пред ученика, а при текущите писмени изпитвания – писмено.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150.</w:t>
      </w:r>
      <w:r>
        <w:rPr>
          <w:rFonts w:ascii="Times New Roman" w:eastAsia="Times New Roman" w:hAnsi="Times New Roman" w:cs="Times New Roman"/>
          <w:color w:val="000000"/>
          <w:sz w:val="24"/>
          <w:szCs w:val="24"/>
        </w:rPr>
        <w:t xml:space="preserve"> (1) При индивидуалните устни изпитвания ученикът дава устни решения и отговори на индивидуално поставени задачи или въпроси.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При индивидуалните писмени изпитвания ученикът дава писмени решения и отговори на индивидуално поставени задачи или въпроси. Индивидуалните писмени изпитвания се извършват за не повече от един учебен час.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При индивидуалните практически изпитвания ученикът изпълнява практически дейности, определени в индивидуално поставено практическо задание.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Чл. 151.</w:t>
      </w:r>
      <w:r>
        <w:rPr>
          <w:rFonts w:ascii="Times New Roman" w:eastAsia="Times New Roman" w:hAnsi="Times New Roman" w:cs="Times New Roman"/>
          <w:color w:val="000000"/>
          <w:sz w:val="24"/>
          <w:szCs w:val="24"/>
        </w:rPr>
        <w:t xml:space="preserve"> (1) При груповите устни изпитвания всеки ученик дава устни решения и отговори на групово поставени задачи или въпроси.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При груповите писмени изпитвания всеки ученик дава писмени решения и отговори на групово поставени задачи или въпроси.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При груповите практически изпитвания всеки ученик изпълнява индивидуално или в екип практически дейности, определени в групово поставено практическо задание.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При груповите изпитвания се поставя текуща оценка индивидуално за всеки ученик.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152.</w:t>
      </w:r>
      <w:r>
        <w:rPr>
          <w:rFonts w:ascii="Times New Roman" w:eastAsia="Times New Roman" w:hAnsi="Times New Roman" w:cs="Times New Roman"/>
          <w:color w:val="000000"/>
          <w:sz w:val="24"/>
          <w:szCs w:val="24"/>
        </w:rPr>
        <w:t xml:space="preserve"> (1) Контролната работа е групово писмено изпитване, при което се оценяват постигнатите резултати от учениците след приключване на обучението по определена част (раздел) от учебното съдържание по учебния предмет.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Контролната работа се провежда за не повече от един учебен час.</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(3)   Времето за провеждане на контролната работа на ученици с нарушено зрение, с увреден слух, с умствена изостаналост, с множество увреждания, с детска церебрална парализа, с физически увреждания и/или </w:t>
      </w:r>
      <w:proofErr w:type="spellStart"/>
      <w:r>
        <w:rPr>
          <w:rFonts w:ascii="Times New Roman" w:eastAsia="Times New Roman" w:hAnsi="Times New Roman" w:cs="Times New Roman"/>
          <w:color w:val="000000"/>
          <w:sz w:val="24"/>
          <w:szCs w:val="24"/>
        </w:rPr>
        <w:t>малформации</w:t>
      </w:r>
      <w:proofErr w:type="spellEnd"/>
      <w:r>
        <w:rPr>
          <w:rFonts w:ascii="Times New Roman" w:eastAsia="Times New Roman" w:hAnsi="Times New Roman" w:cs="Times New Roman"/>
          <w:color w:val="000000"/>
          <w:sz w:val="24"/>
          <w:szCs w:val="24"/>
        </w:rPr>
        <w:t>, на които не е засегната моториката на горните крайници, може да бъде удължено по преценка на оценяващия учител.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153.</w:t>
      </w:r>
      <w:r>
        <w:rPr>
          <w:rFonts w:ascii="Times New Roman" w:eastAsia="Times New Roman" w:hAnsi="Times New Roman" w:cs="Times New Roman"/>
          <w:color w:val="000000"/>
          <w:sz w:val="24"/>
          <w:szCs w:val="24"/>
        </w:rPr>
        <w:t xml:space="preserve"> (1) Класната работа е групово писмено изпитване, при което се оценяват постигнатите резултати от учениците по учебния предмет в края на учебния срок.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Класна работа се провежда по: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български език и литература и по математика.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Класната работа се провежда за един учебен  час по математика и два учебни часа по български език и литература.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154.</w:t>
      </w:r>
      <w:r>
        <w:rPr>
          <w:rFonts w:ascii="Times New Roman" w:eastAsia="Times New Roman" w:hAnsi="Times New Roman" w:cs="Times New Roman"/>
          <w:color w:val="000000"/>
          <w:sz w:val="24"/>
          <w:szCs w:val="24"/>
        </w:rPr>
        <w:t xml:space="preserve"> (1) Контролните и класните работи се провеждат по график при спазване на следните изисквания:</w:t>
      </w:r>
    </w:p>
    <w:p w:rsidR="003F5235" w:rsidRDefault="00C822B2">
      <w:pPr>
        <w:numPr>
          <w:ilvl w:val="0"/>
          <w:numId w:val="21"/>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 една и съща паралелка може да се провежда не повече от една класна или една контролна работа в един учебен ден;</w:t>
      </w:r>
    </w:p>
    <w:p w:rsidR="003F5235" w:rsidRDefault="00C822B2">
      <w:pPr>
        <w:numPr>
          <w:ilvl w:val="0"/>
          <w:numId w:val="21"/>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 една и съща паралелка в една учебна седмица не могат да се провеждат повече от две класни работи;</w:t>
      </w:r>
    </w:p>
    <w:p w:rsidR="003F5235" w:rsidRDefault="00C822B2">
      <w:pPr>
        <w:numPr>
          <w:ilvl w:val="0"/>
          <w:numId w:val="21"/>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не се провеждат класни работи в последната седмица от учебния срок.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Графикът по предходната алинея се изготвя по предложение на учителите по съответния учебен предмет, утвърждава се от директора на училището до две седмици след началото на всеки учебен срок и се поставя на общодостъпно място в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За графика по ал. 1 учителите по съответния учебен предмет информират учениците, а класните ръководители – родителите.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Раздел III</w:t>
      </w:r>
    </w:p>
    <w:p w:rsidR="003F5235" w:rsidRDefault="00C822B2" w:rsidP="009C40D7">
      <w:pPr>
        <w:numPr>
          <w:ilvl w:val="0"/>
          <w:numId w:val="44"/>
        </w:numPr>
        <w:pBdr>
          <w:top w:val="nil"/>
          <w:left w:val="nil"/>
          <w:bottom w:val="nil"/>
          <w:right w:val="nil"/>
          <w:between w:val="nil"/>
        </w:pBdr>
        <w:rPr>
          <w:color w:val="000000"/>
        </w:rPr>
      </w:pPr>
      <w:r>
        <w:rPr>
          <w:rFonts w:ascii="Times New Roman" w:eastAsia="Times New Roman" w:hAnsi="Times New Roman" w:cs="Times New Roman"/>
          <w:b/>
          <w:color w:val="000000"/>
          <w:sz w:val="24"/>
          <w:szCs w:val="24"/>
        </w:rPr>
        <w:t>Срочни, годишни и окончателни оценки</w:t>
      </w:r>
    </w:p>
    <w:p w:rsidR="003F5235" w:rsidRDefault="00C822B2">
      <w:pPr>
        <w:pBdr>
          <w:top w:val="nil"/>
          <w:left w:val="nil"/>
          <w:bottom w:val="nil"/>
          <w:right w:val="nil"/>
          <w:between w:val="nil"/>
        </w:pBdr>
        <w:rPr>
          <w:color w:val="000000"/>
          <w:sz w:val="22"/>
          <w:szCs w:val="22"/>
        </w:rPr>
      </w:pPr>
      <w:r>
        <w:rPr>
          <w:rFonts w:ascii="Times New Roman" w:eastAsia="Times New Roman" w:hAnsi="Times New Roman" w:cs="Times New Roman"/>
          <w:b/>
          <w:color w:val="000000"/>
          <w:sz w:val="24"/>
          <w:szCs w:val="24"/>
        </w:rPr>
        <w:t>                     Чл. 155.</w:t>
      </w:r>
      <w:r>
        <w:rPr>
          <w:rFonts w:ascii="Times New Roman" w:eastAsia="Times New Roman" w:hAnsi="Times New Roman" w:cs="Times New Roman"/>
          <w:color w:val="000000"/>
          <w:sz w:val="24"/>
          <w:szCs w:val="24"/>
        </w:rPr>
        <w:t xml:space="preserve"> (1) По учебните предмети, изучавани в I – III клас не се формира срочна оценка.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   Не се формира срочна оценка и при обучение по индивидуални учебни програми на ученици със специални образователни потребности по учебните предмети, по които оценяването е с качествените оценки по чл. 9, ал. 8. от Наредбата за оценяване.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За учениците в начален етап, получили качествена оценка, която показва сериозни пропуски и необходимост от подкрепа, или срочна оценка слаб (2) по определен учебен предмет се организира допълнително обучение по чл. 178, ал. 1, т. 2 от ЗПУО по график, утвърден от директора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Срочна оценка не се поставя без наличието на минималния брой текущи изпитвания по чл. 12, ал. 1., поради повече от 25% отсъствия от учебни занятия. В този случай ученикът полага изпит за определяне на срочна оценка по чл. 7, ал.3, т. 2</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Не се оформя срочна оценка по учебния предмет физическо възпитание и спорт за ученици, освободени по здравословни причини от изучаването му, ако продължителността на освобождаването не позволява осъществяването на минималния задължителен брой текущи изпитвания по чл. 12, ал. 1. В този случай срещу учебния предмет в училищната документация се записва „освободен“.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Срочната оценка се оформя не по-рано от една учебна седмица и не по-късно от два учебни дни преди приключване на съответния учебен срок.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Чл. 156</w:t>
      </w:r>
      <w:r>
        <w:rPr>
          <w:rFonts w:ascii="Times New Roman" w:eastAsia="Times New Roman" w:hAnsi="Times New Roman" w:cs="Times New Roman"/>
          <w:color w:val="000000"/>
          <w:sz w:val="24"/>
          <w:szCs w:val="24"/>
        </w:rPr>
        <w:t xml:space="preserve"> (1) Годишната оценка се оформя от учителя по съответния учебен предмет или модул, като се отчитат постигнатите компетентности на ученика върху учебното съдържание, изучавано през учебната година за придобиване на общообразователната, разширената подготовка и при вземане предвид на срочните оценки.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За учебен предмет, който по училищен учебен план се изучава само през един от сроковете, се формира годишна оценка въз основа на съответната срочна оценка.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Само годишна оценка се формира и при обучение по индивидуални учебни програми на ученици със специални образователни потребности по учебните предмети, по които оценяването е с качествените оценки по чл. 9, ал. 8.</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За резултатите от обучението:</w:t>
      </w:r>
    </w:p>
    <w:p w:rsidR="003F5235" w:rsidRDefault="00C822B2">
      <w:pPr>
        <w:numPr>
          <w:ilvl w:val="0"/>
          <w:numId w:val="23"/>
        </w:numPr>
        <w:pBdr>
          <w:top w:val="nil"/>
          <w:left w:val="nil"/>
          <w:bottom w:val="nil"/>
          <w:right w:val="nil"/>
          <w:between w:val="nil"/>
        </w:pBdr>
        <w:rPr>
          <w:color w:val="000000"/>
          <w:sz w:val="22"/>
          <w:szCs w:val="22"/>
        </w:rPr>
      </w:pPr>
      <w:r>
        <w:rPr>
          <w:rFonts w:ascii="Times New Roman" w:eastAsia="Times New Roman" w:hAnsi="Times New Roman" w:cs="Times New Roman"/>
          <w:color w:val="000000"/>
          <w:sz w:val="24"/>
          <w:szCs w:val="24"/>
        </w:rPr>
        <w:t>в I клас по всички учебни предмети се формира обща годишна оценка с качествен показател - Отличен, Много добър, Добър, Задоволителен и Незадоволителен.</w:t>
      </w:r>
    </w:p>
    <w:p w:rsidR="003F5235" w:rsidRDefault="00C822B2">
      <w:pPr>
        <w:numPr>
          <w:ilvl w:val="0"/>
          <w:numId w:val="23"/>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във II и в III клас по всеки учебен предмет се формира годишна оценка с качествен показател;</w:t>
      </w:r>
    </w:p>
    <w:p w:rsidR="003F5235" w:rsidRDefault="00C822B2">
      <w:pPr>
        <w:numPr>
          <w:ilvl w:val="0"/>
          <w:numId w:val="23"/>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от IV до VII клас по всеки учебен предмет или модул се формира годишна оценка с качествен и количествен показател.</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Годишна оценка не се поставя без наличието на минималния брой текущи изпитвания по чл. 12, ал. 1 за втория учебен срок. В този случай ученикът полага изпит за определяне на срочна оценка по чл. 7, ал. 3, т. 2</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157.</w:t>
      </w:r>
      <w:r>
        <w:rPr>
          <w:rFonts w:ascii="Times New Roman" w:eastAsia="Times New Roman" w:hAnsi="Times New Roman" w:cs="Times New Roman"/>
          <w:color w:val="000000"/>
          <w:sz w:val="24"/>
          <w:szCs w:val="24"/>
        </w:rPr>
        <w:t xml:space="preserve"> (1) Учителят лично вписва поставените от него оценки в съответната задължителна училищна документация.</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Сроковете за вписване на оценките в документацията по ал. 1 са:</w:t>
      </w:r>
    </w:p>
    <w:p w:rsidR="003F5235" w:rsidRDefault="00C822B2">
      <w:pPr>
        <w:numPr>
          <w:ilvl w:val="0"/>
          <w:numId w:val="2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деня на изпитването – за текущите оценки от устните и от практическите изпитвания;</w:t>
      </w:r>
    </w:p>
    <w:p w:rsidR="003F5235" w:rsidRDefault="00C822B2">
      <w:pPr>
        <w:numPr>
          <w:ilvl w:val="0"/>
          <w:numId w:val="2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до една седмица след провеждане на изпитването – за текущите оценки от писмените изпитвания;</w:t>
      </w:r>
    </w:p>
    <w:p w:rsidR="003F5235" w:rsidRDefault="00C822B2">
      <w:pPr>
        <w:numPr>
          <w:ilvl w:val="0"/>
          <w:numId w:val="2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деня на оформянето им – за срочните и за годишните оценки.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158.</w:t>
      </w:r>
      <w:r>
        <w:rPr>
          <w:rFonts w:ascii="Times New Roman" w:eastAsia="Times New Roman" w:hAnsi="Times New Roman" w:cs="Times New Roman"/>
          <w:color w:val="000000"/>
          <w:sz w:val="24"/>
          <w:szCs w:val="24"/>
        </w:rPr>
        <w:t xml:space="preserve"> (1) Окончателна оценка в училището се поставя при:</w:t>
      </w:r>
    </w:p>
    <w:p w:rsidR="003F5235" w:rsidRDefault="00C822B2">
      <w:pPr>
        <w:numPr>
          <w:ilvl w:val="0"/>
          <w:numId w:val="3"/>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завършване на начален етап на основно образование;</w:t>
      </w:r>
    </w:p>
    <w:p w:rsidR="003F5235" w:rsidRDefault="00C822B2">
      <w:pPr>
        <w:numPr>
          <w:ilvl w:val="0"/>
          <w:numId w:val="3"/>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завършване на прогимназиален етап на основно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Окончателни са и оценките, получени при изпитите по чл. 7, ал. 4 от Наредбата за оценяване на резултатите от обучението.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Окончателните оценки по ал. 1, т. 4 може да се променят само по реда на изпитите за промяна на окончателната оценка, а окончателните оценки по ал. 2 не може да се променят.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Окончателните оценки се записват в съответните документи за завършен етап и за придобита степен на образование.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159.</w:t>
      </w:r>
      <w:r>
        <w:rPr>
          <w:rFonts w:ascii="Times New Roman" w:eastAsia="Times New Roman" w:hAnsi="Times New Roman" w:cs="Times New Roman"/>
          <w:color w:val="000000"/>
          <w:sz w:val="24"/>
          <w:szCs w:val="24"/>
        </w:rPr>
        <w:t xml:space="preserve"> Окончателните оценките по всеки учебен предмет при завършване на етап и степен на образование са определени от чл. 26 до чл.32 в Наредбата за оценяване на резултатите от обучението.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Раздел IV</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Изпити в процеса на училищното обучение</w:t>
      </w:r>
      <w:r>
        <w:rPr>
          <w:rFonts w:ascii="Times New Roman" w:eastAsia="Times New Roman" w:hAnsi="Times New Roman" w:cs="Times New Roman"/>
          <w:color w:val="000000"/>
          <w:sz w:val="24"/>
          <w:szCs w:val="24"/>
        </w:rPr>
        <w:t>.</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Чл. 160. </w:t>
      </w:r>
      <w:r>
        <w:rPr>
          <w:rFonts w:ascii="Times New Roman" w:eastAsia="Times New Roman" w:hAnsi="Times New Roman" w:cs="Times New Roman"/>
          <w:color w:val="000000"/>
          <w:sz w:val="24"/>
          <w:szCs w:val="24"/>
        </w:rPr>
        <w:t>Видовете изпити в процеса на училищното обучение, продължителността и формата им  са регламентирани от чл.32 до чл. 55 в Наредбата за оценяване на</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резултатите от обучението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Чл.161. </w:t>
      </w:r>
      <w:r>
        <w:rPr>
          <w:rFonts w:ascii="Times New Roman" w:eastAsia="Times New Roman" w:hAnsi="Times New Roman" w:cs="Times New Roman"/>
          <w:color w:val="000000"/>
          <w:sz w:val="24"/>
          <w:szCs w:val="24"/>
        </w:rPr>
        <w:t>График на сесиите на поправителните изпити на основание чл.34 от Наредбата за оценяване: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Юнска поправителна сесия – до 30 юни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Септемврийска поправителна сесия – от 1 до 15 септември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Допълнителна сесия за ученици, които по здравословни причини, удостоверени с медицински документ, не са се явили на редовните сесии – до 10 октомври при ред определен със заповед на директора.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rsidR="003F5235" w:rsidRDefault="003F5235">
      <w:pPr>
        <w:pBdr>
          <w:top w:val="nil"/>
          <w:left w:val="nil"/>
          <w:bottom w:val="nil"/>
          <w:right w:val="nil"/>
          <w:between w:val="nil"/>
        </w:pBdr>
        <w:rPr>
          <w:rFonts w:ascii="Times New Roman" w:eastAsia="Times New Roman" w:hAnsi="Times New Roman" w:cs="Times New Roman"/>
          <w:color w:val="000000"/>
          <w:sz w:val="24"/>
          <w:szCs w:val="24"/>
        </w:rPr>
      </w:pP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 xml:space="preserve">Глава VІІ. План –прием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Раздел I</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Планиране и осъществяване на училищния прием</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162.</w:t>
      </w:r>
      <w:r>
        <w:rPr>
          <w:rFonts w:ascii="Times New Roman" w:eastAsia="Times New Roman" w:hAnsi="Times New Roman" w:cs="Times New Roman"/>
          <w:color w:val="000000"/>
          <w:sz w:val="24"/>
          <w:szCs w:val="24"/>
        </w:rPr>
        <w:t xml:space="preserve"> (1) Училищният план-прием определя за училището за всяка предстояща учебна година:</w:t>
      </w:r>
    </w:p>
    <w:p w:rsidR="003F5235" w:rsidRDefault="00C822B2">
      <w:pPr>
        <w:numPr>
          <w:ilvl w:val="0"/>
          <w:numId w:val="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броя на паралелките в I и V клас;</w:t>
      </w:r>
    </w:p>
    <w:p w:rsidR="003F5235" w:rsidRDefault="00C822B2">
      <w:pPr>
        <w:numPr>
          <w:ilvl w:val="0"/>
          <w:numId w:val="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броя на местата, в паралелките в I и V клас съобразно стандарта за физическа среда и информационното и библиотечното осигуряване на детските градини, училищата и центровете за подкрепа за личностно развитие и стандарта за финансирането на институциите.</w:t>
      </w:r>
    </w:p>
    <w:p w:rsidR="003F5235" w:rsidRDefault="00C822B2">
      <w:pPr>
        <w:numPr>
          <w:ilvl w:val="0"/>
          <w:numId w:val="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промяна броя на паралелките в останалите класове и свободните места в тях;</w:t>
      </w:r>
    </w:p>
    <w:p w:rsidR="003F5235" w:rsidRDefault="00C822B2">
      <w:pPr>
        <w:numPr>
          <w:ilvl w:val="0"/>
          <w:numId w:val="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класове, за които се предвижда целодневна организация на учебния ден;</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Училищният план-прием не включва прием, който се извършва по реда на чл. 142, ал. 3 и 4 от ЗПУО.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163.</w:t>
      </w:r>
      <w:r>
        <w:rPr>
          <w:rFonts w:ascii="Times New Roman" w:eastAsia="Times New Roman" w:hAnsi="Times New Roman" w:cs="Times New Roman"/>
          <w:color w:val="000000"/>
          <w:sz w:val="24"/>
          <w:szCs w:val="24"/>
        </w:rPr>
        <w:t xml:space="preserve"> Училищният план-прием се определя от директора въз основа на анализ на броя на учениците в населеното място, училищната мрежа, държавния образователен стандарт за физическата среда и информационното и библиотечно осигуряване на училищата и центровете за подкрепа за личностно развитие и съобразно информационната система и стратегията на общината.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164.</w:t>
      </w:r>
      <w:r>
        <w:rPr>
          <w:rFonts w:ascii="Times New Roman" w:eastAsia="Times New Roman" w:hAnsi="Times New Roman" w:cs="Times New Roman"/>
          <w:color w:val="000000"/>
          <w:sz w:val="24"/>
          <w:szCs w:val="24"/>
        </w:rPr>
        <w:t xml:space="preserve"> (1) Училищният план-прием за предстоящата учебна година се утвърждава със заповед на директора в срок до 30 март след становище на обществения съвет и се публикува на интернет страницата на училището.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Директорът информира началника на регионалното управление на образование за утвърдения училищен план-прием за предстоящата учебна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165.</w:t>
      </w:r>
      <w:r>
        <w:rPr>
          <w:rFonts w:ascii="Times New Roman" w:eastAsia="Times New Roman" w:hAnsi="Times New Roman" w:cs="Times New Roman"/>
          <w:color w:val="000000"/>
          <w:sz w:val="24"/>
          <w:szCs w:val="24"/>
        </w:rPr>
        <w:t xml:space="preserve"> (1) За изпълнение на училищния план-прием директорът със заповед определя училищна комисия, която приема заявления за прием в I и в V клас и извършва всички дейности по приема на учениците.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Директорът утвърждава списъците на приетите ученици по паралелки в срок до началото на учебната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166.</w:t>
      </w:r>
      <w:r>
        <w:rPr>
          <w:rFonts w:ascii="Times New Roman" w:eastAsia="Times New Roman" w:hAnsi="Times New Roman" w:cs="Times New Roman"/>
          <w:color w:val="000000"/>
          <w:sz w:val="24"/>
          <w:szCs w:val="24"/>
        </w:rPr>
        <w:t xml:space="preserve"> Приемане на ученици в I и в V клас над максимално определения в училищния план-прием брой места в паралелка се извършва с разрешение на началника на регионалното управление на образование по мотивирано предложение на директора на училището в срок до началото на учебната година при спазване на разпоредбите на държавния образователен стандарт за финансиране на институциите и държавния образователен стандарт за физическата среда и информационното и библиотечно осигуряване на  училищата и центровете за подкрепа за личностно развитие.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Преместване на ученици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167.</w:t>
      </w:r>
      <w:r>
        <w:rPr>
          <w:rFonts w:ascii="Times New Roman" w:eastAsia="Times New Roman" w:hAnsi="Times New Roman" w:cs="Times New Roman"/>
          <w:color w:val="000000"/>
          <w:sz w:val="24"/>
          <w:szCs w:val="24"/>
        </w:rPr>
        <w:t xml:space="preserve"> (1) Редът и условията за преместване се отнасят за ученици от І до VІІ клас от </w:t>
      </w:r>
      <w:proofErr w:type="spellStart"/>
      <w:r>
        <w:rPr>
          <w:rFonts w:ascii="Times New Roman" w:eastAsia="Times New Roman" w:hAnsi="Times New Roman" w:cs="Times New Roman"/>
          <w:color w:val="000000"/>
          <w:sz w:val="24"/>
          <w:szCs w:val="24"/>
        </w:rPr>
        <w:t>неспециализираните</w:t>
      </w:r>
      <w:proofErr w:type="spellEnd"/>
      <w:r>
        <w:rPr>
          <w:rFonts w:ascii="Times New Roman" w:eastAsia="Times New Roman" w:hAnsi="Times New Roman" w:cs="Times New Roman"/>
          <w:color w:val="000000"/>
          <w:sz w:val="24"/>
          <w:szCs w:val="24"/>
        </w:rPr>
        <w:t xml:space="preserve"> държавни, общински и частни училища.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Редът и условията за преместване на ученици в училищата по изкуствата, училищата по културата и спортните училища се определят в наредбите по чл. 146, ал. 2, т. 1 и 2 от ЗПУО.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168.</w:t>
      </w:r>
      <w:r>
        <w:rPr>
          <w:rFonts w:ascii="Times New Roman" w:eastAsia="Times New Roman" w:hAnsi="Times New Roman" w:cs="Times New Roman"/>
          <w:color w:val="000000"/>
          <w:sz w:val="24"/>
          <w:szCs w:val="24"/>
        </w:rPr>
        <w:t xml:space="preserve"> Ученици може да се преместват при наличие на свободни места в паралелката, в която иска да постъпи в приемащото училище.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 169</w:t>
      </w:r>
      <w:r>
        <w:rPr>
          <w:rFonts w:ascii="Times New Roman" w:eastAsia="Times New Roman" w:hAnsi="Times New Roman" w:cs="Times New Roman"/>
          <w:color w:val="000000"/>
          <w:sz w:val="24"/>
          <w:szCs w:val="24"/>
        </w:rPr>
        <w:t>. (1) За свободни места се считат местата до утвърдения училищен и държавен план-прием, които включват:</w:t>
      </w:r>
    </w:p>
    <w:p w:rsidR="003F5235" w:rsidRDefault="00C822B2">
      <w:pPr>
        <w:numPr>
          <w:ilvl w:val="0"/>
          <w:numId w:val="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незаетите места;</w:t>
      </w:r>
    </w:p>
    <w:p w:rsidR="003F5235" w:rsidRDefault="00C822B2">
      <w:pPr>
        <w:numPr>
          <w:ilvl w:val="0"/>
          <w:numId w:val="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освободените през учебната година места.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Свободните места се обявяват в тридневен срок от освобождаването им на сайта на училището и в регионално управление  на образованието.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Чл. 170. </w:t>
      </w:r>
      <w:r>
        <w:rPr>
          <w:rFonts w:ascii="Times New Roman" w:eastAsia="Times New Roman" w:hAnsi="Times New Roman" w:cs="Times New Roman"/>
          <w:color w:val="000000"/>
          <w:sz w:val="24"/>
          <w:szCs w:val="24"/>
        </w:rPr>
        <w:t>Преместването от едно възпитателно училище в друго и от един социално-педагогически интернат в друг се извършва от Министерството на образованието и науката по ред и условия, определени в Правилника за устройството и дейността на възпитателните училища-интернати и социално-педагогическите интернати.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 xml:space="preserve">Чл. 171. </w:t>
      </w:r>
      <w:r>
        <w:rPr>
          <w:rFonts w:ascii="Times New Roman" w:eastAsia="Times New Roman" w:hAnsi="Times New Roman" w:cs="Times New Roman"/>
          <w:color w:val="000000"/>
          <w:sz w:val="24"/>
          <w:szCs w:val="24"/>
        </w:rPr>
        <w:t>(1) Учениците може да се преместват, както следва: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от I до VI клас през цялата учебна година;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от VII  не по-късно от 30 учебни дни преди края на всеки учебен срок.</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Премествания извън случаите по ал. 1, т. 2 се разрешават от началника на регионалното управление на образованието на територията, на която се намира приемащото училище, като се представят документи, удостоверяващи причините за преместването.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Чл. 172. </w:t>
      </w:r>
      <w:r>
        <w:rPr>
          <w:rFonts w:ascii="Times New Roman" w:eastAsia="Times New Roman" w:hAnsi="Times New Roman" w:cs="Times New Roman"/>
          <w:color w:val="000000"/>
          <w:sz w:val="24"/>
          <w:szCs w:val="24"/>
        </w:rPr>
        <w:t>(1)</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Учениците може да се преместват в друго училище над утвърдения прием при смяна на местоживеенето с разрешение на началника на РУО.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Не се изисква разрешение на началника на РУО по ал. 1, когато приемащото училище е единствено в населеното място.</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Чл. 173. </w:t>
      </w:r>
      <w:r>
        <w:rPr>
          <w:rFonts w:ascii="Times New Roman" w:eastAsia="Times New Roman" w:hAnsi="Times New Roman" w:cs="Times New Roman"/>
          <w:color w:val="000000"/>
          <w:sz w:val="24"/>
          <w:szCs w:val="24"/>
        </w:rPr>
        <w:t>(1)</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Учениците се преместват при спазване на следните условия и ред:</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подаване на писмено заявление от родителите и/или ученика съгласно чл. 12, ал. 2 на ЗПУО до директора на приемащото училище;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издаване на служебна бележка от директора на училището до три работни дни, с която потвърждава възможността за записването на ученика.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Служебната бележка по ал 1, т. 2 се представя от родителя/настойника и/или ученика  заедно със заявлението за преместване на директора на училището, от което се премества ученикът.</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До три работни дни директорът на училището, в което се е обучавал ученикът, предоставя на родителя/настойник и/или ученика удостоверение за преместване, копие на училищния учебен план, копие на личното образователно дело на ученика в гимназиален етап.</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 До три работни дни от получаване на удостоверението за преместване родителят/настойникът и/или ученикът представя получените документи за записване в приемащото училище.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 Директорът на приемащото училище до три работни дни определя със заповед условията за приемане на ученика и информира родителя/настойника и/или ученика. Родителят/настойникът и/или ученикът подписва декларация за информирано съгласие относно различията в учебния план в приемащото училище и необходимите приравнителни изпити, ако има такива.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(6) В срока по ал. 5 директорът на приемащото училище информира писмено директора на училището, от което идва ученикът, за неговото записване.</w:t>
      </w:r>
    </w:p>
    <w:p w:rsidR="003F5235" w:rsidRDefault="00C822B2">
      <w:pPr>
        <w:pBdr>
          <w:top w:val="nil"/>
          <w:left w:val="nil"/>
          <w:bottom w:val="nil"/>
          <w:right w:val="nil"/>
          <w:between w:val="nil"/>
        </w:pBdr>
        <w:ind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При преместване на ученик в задължителна училищна възраст в</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училище на чужда държава:</w:t>
      </w:r>
    </w:p>
    <w:p w:rsidR="003F5235" w:rsidRDefault="00C822B2">
      <w:pPr>
        <w:pBdr>
          <w:top w:val="nil"/>
          <w:left w:val="nil"/>
          <w:bottom w:val="nil"/>
          <w:right w:val="nil"/>
          <w:between w:val="nil"/>
        </w:pBdr>
        <w:ind w:firstLine="85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родителят подава писмено заявление до директора на училището, в</w:t>
      </w:r>
    </w:p>
    <w:p w:rsidR="003F5235" w:rsidRDefault="00C822B2">
      <w:pPr>
        <w:pBdr>
          <w:top w:val="nil"/>
          <w:left w:val="nil"/>
          <w:bottom w:val="nil"/>
          <w:right w:val="nil"/>
          <w:between w:val="nil"/>
        </w:pBdr>
        <w:ind w:firstLine="85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което се обучава ученикът, за издаване на удостоверение за преместване;</w:t>
      </w:r>
    </w:p>
    <w:p w:rsidR="003F5235" w:rsidRDefault="00C822B2">
      <w:pPr>
        <w:pBdr>
          <w:top w:val="nil"/>
          <w:left w:val="nil"/>
          <w:bottom w:val="nil"/>
          <w:right w:val="nil"/>
          <w:between w:val="nil"/>
        </w:pBdr>
        <w:ind w:firstLine="85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родителят представя документ, издаден от училището на чуждата</w:t>
      </w:r>
    </w:p>
    <w:p w:rsidR="003F5235" w:rsidRDefault="00C822B2">
      <w:pPr>
        <w:pBdr>
          <w:top w:val="nil"/>
          <w:left w:val="nil"/>
          <w:bottom w:val="nil"/>
          <w:right w:val="nil"/>
          <w:between w:val="nil"/>
        </w:pBdr>
        <w:ind w:firstLine="85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държава, удостоверяващ възможността ученикът да продължи образованието</w:t>
      </w:r>
    </w:p>
    <w:p w:rsidR="003F5235" w:rsidRDefault="00C822B2">
      <w:pPr>
        <w:pBdr>
          <w:top w:val="nil"/>
          <w:left w:val="nil"/>
          <w:bottom w:val="nil"/>
          <w:right w:val="nil"/>
          <w:between w:val="nil"/>
        </w:pBdr>
        <w:ind w:firstLine="85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си при условията на приемащото училище.</w:t>
      </w:r>
    </w:p>
    <w:p w:rsidR="003F5235" w:rsidRDefault="00C822B2">
      <w:pPr>
        <w:pBdr>
          <w:top w:val="nil"/>
          <w:left w:val="nil"/>
          <w:bottom w:val="nil"/>
          <w:right w:val="nil"/>
          <w:between w:val="nil"/>
        </w:pBdr>
        <w:ind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 Документите по ал. 7 може да се подават и сканирани по електронен</w:t>
      </w:r>
    </w:p>
    <w:p w:rsidR="003F5235" w:rsidRDefault="00C822B2">
      <w:pPr>
        <w:pBdr>
          <w:top w:val="nil"/>
          <w:left w:val="nil"/>
          <w:bottom w:val="nil"/>
          <w:right w:val="nil"/>
          <w:between w:val="nil"/>
        </w:pBdr>
        <w:tabs>
          <w:tab w:val="left" w:pos="4290"/>
        </w:tabs>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път.</w:t>
      </w:r>
      <w:r>
        <w:rPr>
          <w:rFonts w:ascii="Times New Roman" w:eastAsia="Times New Roman" w:hAnsi="Times New Roman" w:cs="Times New Roman"/>
          <w:color w:val="000000"/>
          <w:sz w:val="24"/>
          <w:szCs w:val="24"/>
        </w:rPr>
        <w:tab/>
      </w:r>
    </w:p>
    <w:p w:rsidR="003F5235" w:rsidRDefault="00C822B2">
      <w:pPr>
        <w:pBdr>
          <w:top w:val="nil"/>
          <w:left w:val="nil"/>
          <w:bottom w:val="nil"/>
          <w:right w:val="nil"/>
          <w:between w:val="nil"/>
        </w:pBdr>
        <w:ind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 В срок до 5 работни дни от подаване на документите по ал. 7</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директорът на училището, в което се обучава ученикът, издава удостоверение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 преместване."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p w:rsidR="003F5235" w:rsidRDefault="00C822B2">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Глава ІХ . Институционални програми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Чл. 174. </w:t>
      </w:r>
      <w:r>
        <w:rPr>
          <w:rFonts w:ascii="Times New Roman" w:eastAsia="Times New Roman" w:hAnsi="Times New Roman" w:cs="Times New Roman"/>
          <w:color w:val="000000"/>
          <w:sz w:val="24"/>
          <w:szCs w:val="24"/>
        </w:rPr>
        <w:t>(1) Училището разработва институционални програми, съвместими със стратегията за развитието му, които се гласуват от педагогическия съвет на основание чл. 263, ал.1, т.8 и т.9.  от ЗПУО</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Програмите са за:</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Превенция на ранното напускане на училище по чл. 263, ал. 1, т. 8 и</w:t>
      </w:r>
    </w:p>
    <w:p w:rsidR="003F5235" w:rsidRDefault="00C822B2">
      <w:pPr>
        <w:numPr>
          <w:ilvl w:val="0"/>
          <w:numId w:val="11"/>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Предоставяне на равни възможности и за приобщаване на децата и учениците от уязвими групи;</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 Системи за финансово управление и контрол – актуализация спрямо ЗПУО и Стандарта за финансиране.</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w:t>
      </w:r>
    </w:p>
    <w:p w:rsidR="003F5235" w:rsidRDefault="00C822B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Заключителни разпоредби</w:t>
      </w:r>
    </w:p>
    <w:p w:rsidR="003F5235" w:rsidRDefault="00C822B2">
      <w:pPr>
        <w:pBdr>
          <w:top w:val="nil"/>
          <w:left w:val="nil"/>
          <w:bottom w:val="nil"/>
          <w:right w:val="nil"/>
          <w:between w:val="nil"/>
        </w:pBdr>
        <w:rPr>
          <w:color w:val="000000"/>
          <w:sz w:val="22"/>
          <w:szCs w:val="22"/>
        </w:rPr>
      </w:pPr>
      <w:r>
        <w:rPr>
          <w:rFonts w:ascii="Times New Roman" w:eastAsia="Times New Roman" w:hAnsi="Times New Roman" w:cs="Times New Roman"/>
          <w:color w:val="000000"/>
          <w:sz w:val="24"/>
          <w:szCs w:val="24"/>
        </w:rPr>
        <w:t>Настоящият правилник отменя Правилника за дейността на ОУ „Васил Левски“ действал през</w:t>
      </w:r>
      <w:r>
        <w:rPr>
          <w:rFonts w:ascii="Times New Roman" w:eastAsia="Times New Roman" w:hAnsi="Times New Roman" w:cs="Times New Roman"/>
          <w:color w:val="C9211E"/>
          <w:sz w:val="24"/>
          <w:szCs w:val="24"/>
        </w:rPr>
        <w:t xml:space="preserve"> </w:t>
      </w:r>
      <w:r>
        <w:rPr>
          <w:rFonts w:ascii="Times New Roman" w:eastAsia="Times New Roman" w:hAnsi="Times New Roman" w:cs="Times New Roman"/>
          <w:color w:val="000000"/>
          <w:sz w:val="24"/>
          <w:szCs w:val="24"/>
        </w:rPr>
        <w:t>202</w:t>
      </w:r>
      <w:r w:rsidR="009C40D7">
        <w:rPr>
          <w:rFonts w:ascii="Times New Roman" w:eastAsia="Times New Roman" w:hAnsi="Times New Roman" w:cs="Times New Roman"/>
          <w:sz w:val="24"/>
          <w:szCs w:val="24"/>
          <w:lang w:val="en-GB"/>
        </w:rPr>
        <w:t>4</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- 202</w:t>
      </w:r>
      <w:r w:rsidR="009C40D7">
        <w:rPr>
          <w:rFonts w:ascii="Times New Roman" w:eastAsia="Times New Roman" w:hAnsi="Times New Roman" w:cs="Times New Roman"/>
          <w:sz w:val="24"/>
          <w:szCs w:val="24"/>
          <w:lang w:val="en-GB"/>
        </w:rPr>
        <w:t>5</w:t>
      </w:r>
      <w:r>
        <w:rPr>
          <w:rFonts w:ascii="Times New Roman" w:eastAsia="Times New Roman" w:hAnsi="Times New Roman" w:cs="Times New Roman"/>
          <w:color w:val="000000"/>
          <w:sz w:val="24"/>
          <w:szCs w:val="24"/>
        </w:rPr>
        <w:t xml:space="preserve"> учебна година.</w:t>
      </w:r>
    </w:p>
    <w:p w:rsidR="003F5235" w:rsidRDefault="003F5235">
      <w:pPr>
        <w:pBdr>
          <w:top w:val="nil"/>
          <w:left w:val="nil"/>
          <w:bottom w:val="nil"/>
          <w:right w:val="nil"/>
          <w:between w:val="nil"/>
        </w:pBdr>
        <w:spacing w:line="276" w:lineRule="auto"/>
        <w:rPr>
          <w:color w:val="000000"/>
          <w:sz w:val="22"/>
          <w:szCs w:val="22"/>
        </w:rPr>
      </w:pPr>
    </w:p>
    <w:sectPr w:rsidR="003F5235">
      <w:pgSz w:w="11906" w:h="16838"/>
      <w:pgMar w:top="851" w:right="849" w:bottom="709" w:left="1417" w:header="0" w:footer="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32BDB"/>
    <w:multiLevelType w:val="multilevel"/>
    <w:tmpl w:val="4D063C0A"/>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1" w15:restartNumberingAfterBreak="0">
    <w:nsid w:val="044A2D04"/>
    <w:multiLevelType w:val="multilevel"/>
    <w:tmpl w:val="6A08363C"/>
    <w:lvl w:ilvl="0">
      <w:start w:val="1"/>
      <w:numFmt w:val="bullet"/>
      <w:lvlText w:val="●"/>
      <w:lvlJc w:val="left"/>
      <w:pPr>
        <w:ind w:left="720" w:hanging="360"/>
      </w:pPr>
      <w:rPr>
        <w:rFonts w:ascii="Noto Sans Symbols" w:eastAsia="Noto Sans Symbols" w:hAnsi="Noto Sans Symbols" w:cs="Noto Sans Symbols"/>
        <w:sz w:val="24"/>
        <w:szCs w:val="24"/>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2" w15:restartNumberingAfterBreak="0">
    <w:nsid w:val="06B754EA"/>
    <w:multiLevelType w:val="multilevel"/>
    <w:tmpl w:val="B3A2FDC0"/>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3" w15:restartNumberingAfterBreak="0">
    <w:nsid w:val="07545204"/>
    <w:multiLevelType w:val="multilevel"/>
    <w:tmpl w:val="44144554"/>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4" w15:restartNumberingAfterBreak="0">
    <w:nsid w:val="086F2C3A"/>
    <w:multiLevelType w:val="multilevel"/>
    <w:tmpl w:val="F39E9C26"/>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5" w15:restartNumberingAfterBreak="0">
    <w:nsid w:val="0AA17B16"/>
    <w:multiLevelType w:val="multilevel"/>
    <w:tmpl w:val="B7C0D9FE"/>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6" w15:restartNumberingAfterBreak="0">
    <w:nsid w:val="0DE719FC"/>
    <w:multiLevelType w:val="multilevel"/>
    <w:tmpl w:val="0A88674C"/>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7" w15:restartNumberingAfterBreak="0">
    <w:nsid w:val="0E7670D7"/>
    <w:multiLevelType w:val="multilevel"/>
    <w:tmpl w:val="6F4AF57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15:restartNumberingAfterBreak="0">
    <w:nsid w:val="11E534CC"/>
    <w:multiLevelType w:val="multilevel"/>
    <w:tmpl w:val="6DBE8AE2"/>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9" w15:restartNumberingAfterBreak="0">
    <w:nsid w:val="16377BF6"/>
    <w:multiLevelType w:val="multilevel"/>
    <w:tmpl w:val="C3A0616E"/>
    <w:lvl w:ilvl="0">
      <w:start w:val="1"/>
      <w:numFmt w:val="bullet"/>
      <w:lvlText w:val="●"/>
      <w:lvlJc w:val="left"/>
      <w:pPr>
        <w:ind w:left="720" w:hanging="360"/>
      </w:pPr>
      <w:rPr>
        <w:rFonts w:ascii="Noto Sans Symbols" w:eastAsia="Noto Sans Symbols" w:hAnsi="Noto Sans Symbols" w:cs="Noto Sans Symbols"/>
        <w:sz w:val="24"/>
        <w:szCs w:val="24"/>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0" w15:restartNumberingAfterBreak="0">
    <w:nsid w:val="177218CA"/>
    <w:multiLevelType w:val="multilevel"/>
    <w:tmpl w:val="721E640A"/>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1" w15:restartNumberingAfterBreak="0">
    <w:nsid w:val="18534FEA"/>
    <w:multiLevelType w:val="multilevel"/>
    <w:tmpl w:val="13B8F6C8"/>
    <w:lvl w:ilvl="0">
      <w:start w:val="1"/>
      <w:numFmt w:val="bullet"/>
      <w:lvlText w:val=""/>
      <w:lvlJc w:val="left"/>
      <w:pPr>
        <w:ind w:left="720" w:hanging="360"/>
      </w:pPr>
      <w:rPr>
        <w:rFonts w:ascii="Symbol" w:hAnsi="Symbol" w:hint="default"/>
        <w:sz w:val="24"/>
        <w:szCs w:val="24"/>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2" w15:restartNumberingAfterBreak="0">
    <w:nsid w:val="1B4E3A6A"/>
    <w:multiLevelType w:val="multilevel"/>
    <w:tmpl w:val="78B8CD3A"/>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13" w15:restartNumberingAfterBreak="0">
    <w:nsid w:val="1C1E5F39"/>
    <w:multiLevelType w:val="multilevel"/>
    <w:tmpl w:val="BA0E29CC"/>
    <w:lvl w:ilvl="0">
      <w:start w:val="1"/>
      <w:numFmt w:val="bullet"/>
      <w:lvlText w:val=""/>
      <w:lvlJc w:val="left"/>
      <w:pPr>
        <w:ind w:left="720" w:hanging="360"/>
      </w:pPr>
      <w:rPr>
        <w:rFonts w:ascii="Symbol" w:hAnsi="Symbol" w:hint="default"/>
        <w:sz w:val="24"/>
        <w:szCs w:val="24"/>
        <w:vertAlign w:val="baseline"/>
      </w:rPr>
    </w:lvl>
    <w:lvl w:ilvl="1">
      <w:start w:val="1"/>
      <w:numFmt w:val="bullet"/>
      <w:lvlText w:val="o"/>
      <w:lvlJc w:val="left"/>
      <w:pPr>
        <w:ind w:left="1440" w:hanging="360"/>
      </w:pPr>
      <w:rPr>
        <w:rFonts w:ascii="Courier New" w:eastAsia="Courier New" w:hAnsi="Courier New" w:cs="Courier New"/>
        <w:sz w:val="24"/>
        <w:szCs w:val="24"/>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4" w15:restartNumberingAfterBreak="0">
    <w:nsid w:val="1C9E1F46"/>
    <w:multiLevelType w:val="multilevel"/>
    <w:tmpl w:val="FA3680A2"/>
    <w:lvl w:ilvl="0">
      <w:start w:val="1"/>
      <w:numFmt w:val="bullet"/>
      <w:lvlText w:val=""/>
      <w:lvlJc w:val="left"/>
      <w:pPr>
        <w:ind w:left="720" w:hanging="360"/>
      </w:pPr>
      <w:rPr>
        <w:rFonts w:ascii="Symbol" w:hAnsi="Symbol" w:hint="default"/>
        <w:sz w:val="24"/>
        <w:szCs w:val="24"/>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5" w15:restartNumberingAfterBreak="0">
    <w:nsid w:val="1CED655F"/>
    <w:multiLevelType w:val="multilevel"/>
    <w:tmpl w:val="82940D6A"/>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16" w15:restartNumberingAfterBreak="0">
    <w:nsid w:val="1D015440"/>
    <w:multiLevelType w:val="multilevel"/>
    <w:tmpl w:val="AA0E7E70"/>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17" w15:restartNumberingAfterBreak="0">
    <w:nsid w:val="1F412528"/>
    <w:multiLevelType w:val="multilevel"/>
    <w:tmpl w:val="709817C2"/>
    <w:lvl w:ilvl="0">
      <w:start w:val="1"/>
      <w:numFmt w:val="bullet"/>
      <w:lvlText w:val="●"/>
      <w:lvlJc w:val="left"/>
      <w:pPr>
        <w:ind w:left="720" w:hanging="360"/>
      </w:pPr>
      <w:rPr>
        <w:rFonts w:ascii="Noto Sans Symbols" w:eastAsia="Noto Sans Symbols" w:hAnsi="Noto Sans Symbols" w:cs="Noto Sans Symbols"/>
        <w:sz w:val="24"/>
        <w:szCs w:val="24"/>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8" w15:restartNumberingAfterBreak="0">
    <w:nsid w:val="1FFC4612"/>
    <w:multiLevelType w:val="multilevel"/>
    <w:tmpl w:val="AC1068D6"/>
    <w:lvl w:ilvl="0">
      <w:start w:val="1"/>
      <w:numFmt w:val="bullet"/>
      <w:lvlText w:val="●"/>
      <w:lvlJc w:val="left"/>
      <w:pPr>
        <w:ind w:left="720" w:hanging="360"/>
      </w:pPr>
      <w:rPr>
        <w:rFonts w:ascii="Noto Sans Symbols" w:eastAsia="Noto Sans Symbols" w:hAnsi="Noto Sans Symbols" w:cs="Noto Sans Symbols"/>
        <w:sz w:val="24"/>
        <w:szCs w:val="24"/>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9" w15:restartNumberingAfterBreak="0">
    <w:nsid w:val="251B2F7B"/>
    <w:multiLevelType w:val="multilevel"/>
    <w:tmpl w:val="7A582622"/>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20" w15:restartNumberingAfterBreak="0">
    <w:nsid w:val="32342F56"/>
    <w:multiLevelType w:val="multilevel"/>
    <w:tmpl w:val="55868D06"/>
    <w:lvl w:ilvl="0">
      <w:start w:val="1"/>
      <w:numFmt w:val="bullet"/>
      <w:lvlText w:val="●"/>
      <w:lvlJc w:val="left"/>
      <w:pPr>
        <w:ind w:left="720" w:hanging="360"/>
      </w:pPr>
      <w:rPr>
        <w:rFonts w:ascii="Noto Sans Symbols" w:eastAsia="Noto Sans Symbols" w:hAnsi="Noto Sans Symbols" w:cs="Noto Sans Symbols"/>
        <w:sz w:val="24"/>
        <w:szCs w:val="24"/>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21" w15:restartNumberingAfterBreak="0">
    <w:nsid w:val="33800012"/>
    <w:multiLevelType w:val="multilevel"/>
    <w:tmpl w:val="B0788392"/>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22" w15:restartNumberingAfterBreak="0">
    <w:nsid w:val="33FC09C5"/>
    <w:multiLevelType w:val="multilevel"/>
    <w:tmpl w:val="FE5E0502"/>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23" w15:restartNumberingAfterBreak="0">
    <w:nsid w:val="3693581E"/>
    <w:multiLevelType w:val="multilevel"/>
    <w:tmpl w:val="9C8648D6"/>
    <w:lvl w:ilvl="0">
      <w:start w:val="1"/>
      <w:numFmt w:val="bullet"/>
      <w:lvlText w:val="●"/>
      <w:lvlJc w:val="left"/>
      <w:pPr>
        <w:ind w:left="720" w:hanging="360"/>
      </w:pPr>
      <w:rPr>
        <w:rFonts w:ascii="Noto Sans Symbols" w:eastAsia="Noto Sans Symbols" w:hAnsi="Noto Sans Symbols" w:cs="Noto Sans Symbols"/>
        <w:sz w:val="24"/>
        <w:szCs w:val="24"/>
        <w:vertAlign w:val="baseline"/>
      </w:rPr>
    </w:lvl>
    <w:lvl w:ilvl="1">
      <w:start w:val="1"/>
      <w:numFmt w:val="bullet"/>
      <w:lvlText w:val="o"/>
      <w:lvlJc w:val="left"/>
      <w:pPr>
        <w:ind w:left="1440" w:hanging="360"/>
      </w:pPr>
      <w:rPr>
        <w:rFonts w:ascii="Courier New" w:eastAsia="Courier New" w:hAnsi="Courier New" w:cs="Courier New"/>
        <w:sz w:val="24"/>
        <w:szCs w:val="24"/>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24" w15:restartNumberingAfterBreak="0">
    <w:nsid w:val="3DD148EF"/>
    <w:multiLevelType w:val="multilevel"/>
    <w:tmpl w:val="9236BFF8"/>
    <w:lvl w:ilvl="0">
      <w:start w:val="1"/>
      <w:numFmt w:val="bullet"/>
      <w:lvlText w:val="●"/>
      <w:lvlJc w:val="left"/>
      <w:pPr>
        <w:ind w:left="720" w:hanging="360"/>
      </w:pPr>
      <w:rPr>
        <w:rFonts w:ascii="Noto Sans Symbols" w:eastAsia="Noto Sans Symbols" w:hAnsi="Noto Sans Symbols" w:cs="Noto Sans Symbols"/>
        <w:sz w:val="24"/>
        <w:szCs w:val="24"/>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25" w15:restartNumberingAfterBreak="0">
    <w:nsid w:val="3E076049"/>
    <w:multiLevelType w:val="multilevel"/>
    <w:tmpl w:val="49C6C09E"/>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26" w15:restartNumberingAfterBreak="0">
    <w:nsid w:val="44F24663"/>
    <w:multiLevelType w:val="multilevel"/>
    <w:tmpl w:val="06AC325E"/>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27" w15:restartNumberingAfterBreak="0">
    <w:nsid w:val="47553BA5"/>
    <w:multiLevelType w:val="multilevel"/>
    <w:tmpl w:val="D702F82A"/>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28" w15:restartNumberingAfterBreak="0">
    <w:nsid w:val="47D32005"/>
    <w:multiLevelType w:val="multilevel"/>
    <w:tmpl w:val="51DCBA1A"/>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29" w15:restartNumberingAfterBreak="0">
    <w:nsid w:val="49D40142"/>
    <w:multiLevelType w:val="multilevel"/>
    <w:tmpl w:val="ED9AD808"/>
    <w:lvl w:ilvl="0">
      <w:start w:val="1"/>
      <w:numFmt w:val="bullet"/>
      <w:lvlText w:val="●"/>
      <w:lvlJc w:val="left"/>
      <w:pPr>
        <w:ind w:left="720" w:hanging="360"/>
      </w:pPr>
      <w:rPr>
        <w:rFonts w:ascii="Noto Sans Symbols" w:eastAsia="Noto Sans Symbols" w:hAnsi="Noto Sans Symbols" w:cs="Noto Sans Symbols"/>
        <w:sz w:val="24"/>
        <w:szCs w:val="24"/>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30" w15:restartNumberingAfterBreak="0">
    <w:nsid w:val="4C837E1D"/>
    <w:multiLevelType w:val="multilevel"/>
    <w:tmpl w:val="E3D64D2C"/>
    <w:lvl w:ilvl="0">
      <w:start w:val="1"/>
      <w:numFmt w:val="bullet"/>
      <w:lvlText w:val=""/>
      <w:lvlJc w:val="left"/>
      <w:pPr>
        <w:ind w:left="720" w:hanging="360"/>
      </w:pPr>
      <w:rPr>
        <w:rFonts w:ascii="Symbol" w:hAnsi="Symbol" w:hint="default"/>
        <w:sz w:val="24"/>
        <w:szCs w:val="24"/>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31" w15:restartNumberingAfterBreak="0">
    <w:nsid w:val="4C911460"/>
    <w:multiLevelType w:val="multilevel"/>
    <w:tmpl w:val="9D648510"/>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32" w15:restartNumberingAfterBreak="0">
    <w:nsid w:val="52246BC4"/>
    <w:multiLevelType w:val="multilevel"/>
    <w:tmpl w:val="F9606234"/>
    <w:lvl w:ilvl="0">
      <w:start w:val="1"/>
      <w:numFmt w:val="bullet"/>
      <w:lvlText w:val="●"/>
      <w:lvlJc w:val="left"/>
      <w:pPr>
        <w:ind w:left="720" w:hanging="360"/>
      </w:pPr>
      <w:rPr>
        <w:rFonts w:ascii="Noto Sans Symbols" w:eastAsia="Noto Sans Symbols" w:hAnsi="Noto Sans Symbols" w:cs="Noto Sans Symbols"/>
        <w:sz w:val="24"/>
        <w:szCs w:val="24"/>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33" w15:restartNumberingAfterBreak="0">
    <w:nsid w:val="576C0FE5"/>
    <w:multiLevelType w:val="multilevel"/>
    <w:tmpl w:val="DB10993A"/>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4" w15:restartNumberingAfterBreak="0">
    <w:nsid w:val="588C3E3A"/>
    <w:multiLevelType w:val="multilevel"/>
    <w:tmpl w:val="ED8810A4"/>
    <w:lvl w:ilvl="0">
      <w:start w:val="1"/>
      <w:numFmt w:val="bullet"/>
      <w:lvlText w:val="●"/>
      <w:lvlJc w:val="left"/>
      <w:pPr>
        <w:ind w:left="720" w:hanging="360"/>
      </w:pPr>
      <w:rPr>
        <w:rFonts w:ascii="Noto Sans Symbols" w:eastAsia="Noto Sans Symbols" w:hAnsi="Noto Sans Symbols" w:cs="Noto Sans Symbols"/>
        <w:sz w:val="24"/>
        <w:szCs w:val="24"/>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35" w15:restartNumberingAfterBreak="0">
    <w:nsid w:val="59A3081C"/>
    <w:multiLevelType w:val="multilevel"/>
    <w:tmpl w:val="B6B494E4"/>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36" w15:restartNumberingAfterBreak="0">
    <w:nsid w:val="62D30E73"/>
    <w:multiLevelType w:val="multilevel"/>
    <w:tmpl w:val="18329954"/>
    <w:lvl w:ilvl="0">
      <w:start w:val="1"/>
      <w:numFmt w:val="bullet"/>
      <w:lvlText w:val=""/>
      <w:lvlJc w:val="left"/>
      <w:pPr>
        <w:ind w:left="720" w:hanging="360"/>
      </w:pPr>
      <w:rPr>
        <w:rFonts w:ascii="Symbol" w:hAnsi="Symbol" w:hint="default"/>
        <w:sz w:val="24"/>
        <w:szCs w:val="24"/>
        <w:vertAlign w:val="baseline"/>
      </w:rPr>
    </w:lvl>
    <w:lvl w:ilvl="1">
      <w:start w:val="1"/>
      <w:numFmt w:val="bullet"/>
      <w:lvlText w:val="o"/>
      <w:lvlJc w:val="left"/>
      <w:pPr>
        <w:ind w:left="1440" w:hanging="360"/>
      </w:pPr>
      <w:rPr>
        <w:rFonts w:ascii="Courier New" w:eastAsia="Courier New" w:hAnsi="Courier New" w:cs="Courier New"/>
        <w:sz w:val="24"/>
        <w:szCs w:val="24"/>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37" w15:restartNumberingAfterBreak="0">
    <w:nsid w:val="65BE7ECC"/>
    <w:multiLevelType w:val="multilevel"/>
    <w:tmpl w:val="338E1EF8"/>
    <w:lvl w:ilvl="0">
      <w:start w:val="2"/>
      <w:numFmt w:val="decimal"/>
      <w:lvlText w:val="(%1)"/>
      <w:lvlJc w:val="left"/>
      <w:pPr>
        <w:ind w:left="1095" w:hanging="390"/>
      </w:pPr>
      <w:rPr>
        <w:vertAlign w:val="baseline"/>
      </w:rPr>
    </w:lvl>
    <w:lvl w:ilvl="1">
      <w:start w:val="1"/>
      <w:numFmt w:val="lowerLetter"/>
      <w:lvlText w:val="%2."/>
      <w:lvlJc w:val="left"/>
      <w:pPr>
        <w:ind w:left="1785" w:hanging="360"/>
      </w:pPr>
      <w:rPr>
        <w:vertAlign w:val="baseline"/>
      </w:rPr>
    </w:lvl>
    <w:lvl w:ilvl="2">
      <w:start w:val="1"/>
      <w:numFmt w:val="lowerRoman"/>
      <w:lvlText w:val="%3."/>
      <w:lvlJc w:val="right"/>
      <w:pPr>
        <w:ind w:left="2505" w:hanging="180"/>
      </w:pPr>
      <w:rPr>
        <w:vertAlign w:val="baseline"/>
      </w:rPr>
    </w:lvl>
    <w:lvl w:ilvl="3">
      <w:start w:val="1"/>
      <w:numFmt w:val="decimal"/>
      <w:lvlText w:val="%4."/>
      <w:lvlJc w:val="left"/>
      <w:pPr>
        <w:ind w:left="3225" w:hanging="360"/>
      </w:pPr>
      <w:rPr>
        <w:vertAlign w:val="baseline"/>
      </w:rPr>
    </w:lvl>
    <w:lvl w:ilvl="4">
      <w:start w:val="1"/>
      <w:numFmt w:val="lowerLetter"/>
      <w:lvlText w:val="%5."/>
      <w:lvlJc w:val="left"/>
      <w:pPr>
        <w:ind w:left="3945" w:hanging="360"/>
      </w:pPr>
      <w:rPr>
        <w:vertAlign w:val="baseline"/>
      </w:rPr>
    </w:lvl>
    <w:lvl w:ilvl="5">
      <w:start w:val="1"/>
      <w:numFmt w:val="lowerRoman"/>
      <w:lvlText w:val="%6."/>
      <w:lvlJc w:val="right"/>
      <w:pPr>
        <w:ind w:left="4665" w:hanging="180"/>
      </w:pPr>
      <w:rPr>
        <w:vertAlign w:val="baseline"/>
      </w:rPr>
    </w:lvl>
    <w:lvl w:ilvl="6">
      <w:start w:val="1"/>
      <w:numFmt w:val="decimal"/>
      <w:lvlText w:val="%7."/>
      <w:lvlJc w:val="left"/>
      <w:pPr>
        <w:ind w:left="5385" w:hanging="360"/>
      </w:pPr>
      <w:rPr>
        <w:vertAlign w:val="baseline"/>
      </w:rPr>
    </w:lvl>
    <w:lvl w:ilvl="7">
      <w:start w:val="1"/>
      <w:numFmt w:val="lowerLetter"/>
      <w:lvlText w:val="%8."/>
      <w:lvlJc w:val="left"/>
      <w:pPr>
        <w:ind w:left="6105" w:hanging="360"/>
      </w:pPr>
      <w:rPr>
        <w:vertAlign w:val="baseline"/>
      </w:rPr>
    </w:lvl>
    <w:lvl w:ilvl="8">
      <w:start w:val="1"/>
      <w:numFmt w:val="lowerRoman"/>
      <w:lvlText w:val="%9."/>
      <w:lvlJc w:val="right"/>
      <w:pPr>
        <w:ind w:left="6825" w:hanging="180"/>
      </w:pPr>
      <w:rPr>
        <w:vertAlign w:val="baseline"/>
      </w:rPr>
    </w:lvl>
  </w:abstractNum>
  <w:abstractNum w:abstractNumId="38" w15:restartNumberingAfterBreak="0">
    <w:nsid w:val="68CC2674"/>
    <w:multiLevelType w:val="multilevel"/>
    <w:tmpl w:val="B282C65C"/>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39" w15:restartNumberingAfterBreak="0">
    <w:nsid w:val="6AB327A3"/>
    <w:multiLevelType w:val="multilevel"/>
    <w:tmpl w:val="A4E20864"/>
    <w:lvl w:ilvl="0">
      <w:start w:val="1"/>
      <w:numFmt w:val="bullet"/>
      <w:lvlText w:val=""/>
      <w:lvlJc w:val="left"/>
      <w:pPr>
        <w:ind w:left="720" w:hanging="360"/>
      </w:pPr>
      <w:rPr>
        <w:rFonts w:ascii="Symbol" w:hAnsi="Symbol" w:hint="default"/>
        <w:sz w:val="24"/>
        <w:szCs w:val="24"/>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40" w15:restartNumberingAfterBreak="0">
    <w:nsid w:val="6DE70CE8"/>
    <w:multiLevelType w:val="multilevel"/>
    <w:tmpl w:val="AD26262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1" w15:restartNumberingAfterBreak="0">
    <w:nsid w:val="6E4D45D3"/>
    <w:multiLevelType w:val="hybridMultilevel"/>
    <w:tmpl w:val="D05620C6"/>
    <w:lvl w:ilvl="0" w:tplc="04020001">
      <w:start w:val="1"/>
      <w:numFmt w:val="bullet"/>
      <w:lvlText w:val=""/>
      <w:lvlJc w:val="left"/>
      <w:pPr>
        <w:ind w:left="1080" w:hanging="360"/>
      </w:pPr>
      <w:rPr>
        <w:rFonts w:ascii="Symbol" w:hAnsi="Symbol"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42" w15:restartNumberingAfterBreak="0">
    <w:nsid w:val="72810994"/>
    <w:multiLevelType w:val="multilevel"/>
    <w:tmpl w:val="2648DA06"/>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43" w15:restartNumberingAfterBreak="0">
    <w:nsid w:val="782D329E"/>
    <w:multiLevelType w:val="multilevel"/>
    <w:tmpl w:val="45706DA8"/>
    <w:lvl w:ilvl="0">
      <w:start w:val="1"/>
      <w:numFmt w:val="bullet"/>
      <w:lvlText w:val=""/>
      <w:lvlJc w:val="left"/>
      <w:pPr>
        <w:ind w:left="720" w:hanging="360"/>
      </w:pPr>
      <w:rPr>
        <w:rFonts w:ascii="Symbol" w:hAnsi="Symbol" w:hint="default"/>
        <w:sz w:val="24"/>
        <w:szCs w:val="24"/>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num w:numId="1">
    <w:abstractNumId w:val="25"/>
  </w:num>
  <w:num w:numId="2">
    <w:abstractNumId w:val="6"/>
  </w:num>
  <w:num w:numId="3">
    <w:abstractNumId w:val="19"/>
  </w:num>
  <w:num w:numId="4">
    <w:abstractNumId w:val="21"/>
  </w:num>
  <w:num w:numId="5">
    <w:abstractNumId w:val="0"/>
  </w:num>
  <w:num w:numId="6">
    <w:abstractNumId w:val="34"/>
  </w:num>
  <w:num w:numId="7">
    <w:abstractNumId w:val="32"/>
  </w:num>
  <w:num w:numId="8">
    <w:abstractNumId w:val="42"/>
  </w:num>
  <w:num w:numId="9">
    <w:abstractNumId w:val="35"/>
  </w:num>
  <w:num w:numId="10">
    <w:abstractNumId w:val="23"/>
  </w:num>
  <w:num w:numId="11">
    <w:abstractNumId w:val="38"/>
  </w:num>
  <w:num w:numId="12">
    <w:abstractNumId w:val="16"/>
  </w:num>
  <w:num w:numId="13">
    <w:abstractNumId w:val="9"/>
  </w:num>
  <w:num w:numId="14">
    <w:abstractNumId w:val="18"/>
  </w:num>
  <w:num w:numId="15">
    <w:abstractNumId w:val="24"/>
  </w:num>
  <w:num w:numId="16">
    <w:abstractNumId w:val="12"/>
  </w:num>
  <w:num w:numId="17">
    <w:abstractNumId w:val="40"/>
  </w:num>
  <w:num w:numId="18">
    <w:abstractNumId w:val="3"/>
  </w:num>
  <w:num w:numId="19">
    <w:abstractNumId w:val="8"/>
  </w:num>
  <w:num w:numId="20">
    <w:abstractNumId w:val="20"/>
  </w:num>
  <w:num w:numId="21">
    <w:abstractNumId w:val="26"/>
  </w:num>
  <w:num w:numId="22">
    <w:abstractNumId w:val="29"/>
  </w:num>
  <w:num w:numId="23">
    <w:abstractNumId w:val="22"/>
  </w:num>
  <w:num w:numId="24">
    <w:abstractNumId w:val="27"/>
  </w:num>
  <w:num w:numId="25">
    <w:abstractNumId w:val="2"/>
  </w:num>
  <w:num w:numId="26">
    <w:abstractNumId w:val="15"/>
  </w:num>
  <w:num w:numId="27">
    <w:abstractNumId w:val="4"/>
  </w:num>
  <w:num w:numId="28">
    <w:abstractNumId w:val="1"/>
  </w:num>
  <w:num w:numId="29">
    <w:abstractNumId w:val="7"/>
  </w:num>
  <w:num w:numId="30">
    <w:abstractNumId w:val="17"/>
  </w:num>
  <w:num w:numId="31">
    <w:abstractNumId w:val="37"/>
  </w:num>
  <w:num w:numId="32">
    <w:abstractNumId w:val="28"/>
  </w:num>
  <w:num w:numId="33">
    <w:abstractNumId w:val="5"/>
  </w:num>
  <w:num w:numId="34">
    <w:abstractNumId w:val="31"/>
  </w:num>
  <w:num w:numId="35">
    <w:abstractNumId w:val="11"/>
  </w:num>
  <w:num w:numId="36">
    <w:abstractNumId w:val="30"/>
  </w:num>
  <w:num w:numId="37">
    <w:abstractNumId w:val="36"/>
  </w:num>
  <w:num w:numId="38">
    <w:abstractNumId w:val="13"/>
  </w:num>
  <w:num w:numId="39">
    <w:abstractNumId w:val="41"/>
  </w:num>
  <w:num w:numId="40">
    <w:abstractNumId w:val="14"/>
  </w:num>
  <w:num w:numId="41">
    <w:abstractNumId w:val="43"/>
  </w:num>
  <w:num w:numId="42">
    <w:abstractNumId w:val="33"/>
  </w:num>
  <w:num w:numId="43">
    <w:abstractNumId w:val="10"/>
  </w:num>
  <w:num w:numId="44">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20"/>
  <w:hyphenationZone w:val="425"/>
  <w:characterSpacingControl w:val="doNotCompress"/>
  <w:compat>
    <w:compatSetting w:name="compatibilityMode" w:uri="http://schemas.microsoft.com/office/word" w:val="14"/>
  </w:compat>
  <w:rsids>
    <w:rsidRoot w:val="003F5235"/>
    <w:rsid w:val="0000566C"/>
    <w:rsid w:val="001766F7"/>
    <w:rsid w:val="003F5235"/>
    <w:rsid w:val="00434F3B"/>
    <w:rsid w:val="006C3A7A"/>
    <w:rsid w:val="007B3E15"/>
    <w:rsid w:val="008C3A2A"/>
    <w:rsid w:val="009C40D7"/>
    <w:rsid w:val="00BA1FF8"/>
    <w:rsid w:val="00C15E95"/>
    <w:rsid w:val="00C81E2A"/>
    <w:rsid w:val="00C822B2"/>
    <w:rsid w:val="00D802B5"/>
    <w:rsid w:val="00DC1730"/>
    <w:rsid w:val="00FA35A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B2C90"/>
  <w15:docId w15:val="{BDBF1A81-F582-4873-94B0-4478A25DA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lang w:val="bg-BG" w:eastAsia="bg-BG"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paragraph" w:styleId="a5">
    <w:name w:val="Balloon Text"/>
    <w:basedOn w:val="a"/>
    <w:link w:val="a6"/>
    <w:uiPriority w:val="99"/>
    <w:semiHidden/>
    <w:unhideWhenUsed/>
    <w:rsid w:val="0000566C"/>
    <w:rPr>
      <w:rFonts w:ascii="Segoe UI" w:hAnsi="Segoe UI" w:cs="Segoe UI"/>
      <w:sz w:val="18"/>
      <w:szCs w:val="18"/>
    </w:rPr>
  </w:style>
  <w:style w:type="character" w:customStyle="1" w:styleId="a6">
    <w:name w:val="Изнесен текст Знак"/>
    <w:basedOn w:val="a0"/>
    <w:link w:val="a5"/>
    <w:uiPriority w:val="99"/>
    <w:semiHidden/>
    <w:rsid w:val="0000566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about:blan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21112</Words>
  <Characters>120340</Characters>
  <Application>Microsoft Office Word</Application>
  <DocSecurity>0</DocSecurity>
  <Lines>1002</Lines>
  <Paragraphs>282</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ОУ Васил Левски, с. Тихомир</dc:creator>
  <cp:lastModifiedBy>PC1</cp:lastModifiedBy>
  <cp:revision>5</cp:revision>
  <cp:lastPrinted>2025-09-17T08:05:00Z</cp:lastPrinted>
  <dcterms:created xsi:type="dcterms:W3CDTF">2025-09-02T13:43:00Z</dcterms:created>
  <dcterms:modified xsi:type="dcterms:W3CDTF">2025-09-17T08:12:00Z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lpwstr>0</vt:lpwstr>
  </property>
  <property fmtid="{D5CDD505-2E9C-101B-9397-08002B2CF9AE}" pid="4" name="HyperlinksChanged">
    <vt:lpwstr>false</vt:lpwstr>
  </property>
  <property fmtid="{D5CDD505-2E9C-101B-9397-08002B2CF9AE}" pid="5" name="LinksUpToDate">
    <vt:lpwstr>false</vt:lpwstr>
  </property>
  <property fmtid="{D5CDD505-2E9C-101B-9397-08002B2CF9AE}" pid="6" name="ScaleCrop">
    <vt:lpwstr>false</vt:lpwstr>
  </property>
  <property fmtid="{D5CDD505-2E9C-101B-9397-08002B2CF9AE}" pid="7" name="ShareDoc">
    <vt:lpwstr>false</vt:lpwstr>
  </property>
</Properties>
</file>